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C7" w:rsidRPr="00302EC7" w:rsidRDefault="00302EC7" w:rsidP="00302EC7">
      <w:pPr>
        <w:spacing w:after="0" w:line="240" w:lineRule="auto"/>
        <w:ind w:right="13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2EC7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дополнительного образования </w:t>
      </w:r>
    </w:p>
    <w:p w:rsidR="00302EC7" w:rsidRPr="00302EC7" w:rsidRDefault="00302EC7" w:rsidP="00302EC7">
      <w:pPr>
        <w:spacing w:after="0" w:line="240" w:lineRule="auto"/>
        <w:ind w:right="13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02EC7">
        <w:rPr>
          <w:rFonts w:ascii="Times New Roman" w:hAnsi="Times New Roman" w:cs="Times New Roman"/>
          <w:sz w:val="28"/>
          <w:szCs w:val="28"/>
        </w:rPr>
        <w:t>«Спортивная школа города Ишима»</w:t>
      </w:r>
    </w:p>
    <w:p w:rsidR="00302EC7" w:rsidRPr="00302EC7" w:rsidRDefault="00302EC7" w:rsidP="00302EC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02EC7" w:rsidRPr="00302EC7" w:rsidRDefault="00B408DF" w:rsidP="00302EC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margin-left:.35pt;margin-top:13.2pt;width:252pt;height:90.6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" strokecolor="white">
            <v:textbox style="mso-next-textbox:#Надпись 2">
              <w:txbxContent>
                <w:p w:rsidR="0007125B" w:rsidRDefault="0007125B" w:rsidP="00302EC7">
                  <w:pPr>
                    <w:spacing w:after="0" w:line="240" w:lineRule="auto"/>
                    <w:ind w:right="132"/>
                    <w:rPr>
                      <w:szCs w:val="28"/>
                    </w:rPr>
                  </w:pPr>
                </w:p>
                <w:p w:rsidR="0007125B" w:rsidRPr="001F0A93" w:rsidRDefault="0007125B" w:rsidP="00302EC7">
                  <w:pPr>
                    <w:spacing w:after="0" w:line="240" w:lineRule="auto"/>
                    <w:ind w:right="13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A9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Принято на заседании   </w:t>
                  </w:r>
                </w:p>
                <w:p w:rsidR="0007125B" w:rsidRPr="001F0A93" w:rsidRDefault="0007125B" w:rsidP="00302EC7">
                  <w:pPr>
                    <w:spacing w:after="0" w:line="240" w:lineRule="auto"/>
                    <w:ind w:right="13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A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тренерского совета</w:t>
                  </w:r>
                </w:p>
                <w:p w:rsidR="0007125B" w:rsidRPr="001F0A93" w:rsidRDefault="0007125B" w:rsidP="00302EC7">
                  <w:pPr>
                    <w:spacing w:after="0" w:line="240" w:lineRule="auto"/>
                    <w:ind w:right="13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0A9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№____ от  _________</w:t>
                  </w:r>
                </w:p>
              </w:txbxContent>
            </v:textbox>
            <w10:wrap type="square"/>
          </v:shape>
        </w:pict>
      </w:r>
    </w:p>
    <w:p w:rsidR="00302EC7" w:rsidRPr="00302EC7" w:rsidRDefault="00302EC7" w:rsidP="00302EC7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02EC7" w:rsidRPr="00302EC7" w:rsidRDefault="00302EC7" w:rsidP="00302EC7">
      <w:pPr>
        <w:spacing w:after="0" w:line="240" w:lineRule="auto"/>
        <w:ind w:right="-1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02EC7">
        <w:rPr>
          <w:rFonts w:ascii="Times New Roman" w:hAnsi="Times New Roman" w:cs="Times New Roman"/>
          <w:sz w:val="28"/>
          <w:szCs w:val="28"/>
        </w:rPr>
        <w:t>Утверждаю</w:t>
      </w:r>
    </w:p>
    <w:p w:rsidR="00302EC7" w:rsidRPr="00302EC7" w:rsidRDefault="00302EC7" w:rsidP="00302EC7">
      <w:pPr>
        <w:tabs>
          <w:tab w:val="left" w:pos="9913"/>
        </w:tabs>
        <w:spacing w:after="0" w:line="240" w:lineRule="auto"/>
        <w:ind w:right="8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02EC7">
        <w:rPr>
          <w:rFonts w:ascii="Times New Roman" w:hAnsi="Times New Roman" w:cs="Times New Roman"/>
          <w:sz w:val="28"/>
          <w:szCs w:val="28"/>
        </w:rPr>
        <w:t xml:space="preserve">      Директор МАУ ДО «СШ г. Ишима»</w:t>
      </w:r>
    </w:p>
    <w:p w:rsidR="00302EC7" w:rsidRPr="00302EC7" w:rsidRDefault="00302EC7" w:rsidP="00302EC7">
      <w:pPr>
        <w:spacing w:line="240" w:lineRule="auto"/>
        <w:ind w:right="-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02EC7">
        <w:rPr>
          <w:rFonts w:ascii="Times New Roman" w:hAnsi="Times New Roman" w:cs="Times New Roman"/>
          <w:sz w:val="28"/>
          <w:szCs w:val="28"/>
        </w:rPr>
        <w:t xml:space="preserve">     __________________А.А. Таланцев</w:t>
      </w:r>
    </w:p>
    <w:p w:rsidR="00302EC7" w:rsidRPr="00302EC7" w:rsidRDefault="00302EC7" w:rsidP="00302EC7">
      <w:pPr>
        <w:spacing w:line="240" w:lineRule="auto"/>
        <w:ind w:right="-2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02EC7">
        <w:rPr>
          <w:rFonts w:ascii="Times New Roman" w:hAnsi="Times New Roman" w:cs="Times New Roman"/>
          <w:sz w:val="28"/>
          <w:szCs w:val="28"/>
        </w:rPr>
        <w:t xml:space="preserve">  Приказ №____от __________2023г.</w:t>
      </w:r>
    </w:p>
    <w:p w:rsidR="00302EC7" w:rsidRPr="00302EC7" w:rsidRDefault="00302EC7" w:rsidP="00302EC7">
      <w:pPr>
        <w:spacing w:line="240" w:lineRule="auto"/>
        <w:ind w:right="-2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02EC7" w:rsidRPr="00302EC7" w:rsidRDefault="00302EC7" w:rsidP="00302EC7">
      <w:pPr>
        <w:spacing w:after="0" w:line="240" w:lineRule="auto"/>
        <w:ind w:right="132"/>
        <w:jc w:val="center"/>
        <w:rPr>
          <w:rFonts w:ascii="Times New Roman" w:hAnsi="Times New Roman" w:cs="Times New Roman"/>
          <w:sz w:val="28"/>
          <w:szCs w:val="28"/>
        </w:rPr>
      </w:pPr>
      <w:r w:rsidRPr="00302EC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02EC7" w:rsidRPr="00302EC7" w:rsidRDefault="00302EC7" w:rsidP="00302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EC7" w:rsidRPr="00302EC7" w:rsidRDefault="00302EC7" w:rsidP="00302EC7">
      <w:pPr>
        <w:tabs>
          <w:tab w:val="left" w:pos="8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2EC7">
        <w:rPr>
          <w:rFonts w:ascii="Times New Roman" w:hAnsi="Times New Roman" w:cs="Times New Roman"/>
          <w:sz w:val="28"/>
          <w:szCs w:val="28"/>
        </w:rPr>
        <w:tab/>
      </w:r>
    </w:p>
    <w:p w:rsidR="00302EC7" w:rsidRPr="00302EC7" w:rsidRDefault="00302EC7" w:rsidP="00302EC7">
      <w:pPr>
        <w:spacing w:after="0" w:line="240" w:lineRule="auto"/>
        <w:ind w:right="-81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02EC7" w:rsidRPr="00302EC7" w:rsidRDefault="00302EC7" w:rsidP="00302EC7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02EC7" w:rsidRPr="00302EC7" w:rsidRDefault="00302EC7" w:rsidP="00302EC7">
      <w:pPr>
        <w:spacing w:after="0" w:line="240" w:lineRule="auto"/>
        <w:ind w:right="-79" w:hanging="11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2E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</w:t>
      </w:r>
    </w:p>
    <w:p w:rsidR="00302EC7" w:rsidRPr="00302EC7" w:rsidRDefault="00302EC7" w:rsidP="00302EC7">
      <w:pPr>
        <w:spacing w:after="0" w:line="240" w:lineRule="auto"/>
        <w:ind w:right="-79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2EC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спортивной подготовки </w:t>
      </w:r>
      <w:r w:rsidRPr="00302EC7">
        <w:rPr>
          <w:rFonts w:ascii="Times New Roman" w:hAnsi="Times New Roman" w:cs="Times New Roman"/>
          <w:b/>
          <w:sz w:val="28"/>
          <w:szCs w:val="28"/>
        </w:rPr>
        <w:t>по виду спорта «ШАХМАТЫ»</w:t>
      </w:r>
    </w:p>
    <w:p w:rsidR="00302EC7" w:rsidRPr="00302EC7" w:rsidRDefault="00302EC7" w:rsidP="00302EC7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:rsidR="00302EC7" w:rsidRPr="00302EC7" w:rsidRDefault="00302EC7" w:rsidP="00302EC7">
      <w:pPr>
        <w:spacing w:after="0" w:line="262" w:lineRule="auto"/>
        <w:ind w:left="82" w:hanging="48"/>
        <w:jc w:val="center"/>
        <w:rPr>
          <w:rFonts w:ascii="Times New Roman" w:hAnsi="Times New Roman" w:cs="Times New Roman"/>
          <w:sz w:val="28"/>
          <w:szCs w:val="28"/>
        </w:rPr>
      </w:pPr>
      <w:r w:rsidRPr="00302EC7">
        <w:rPr>
          <w:rFonts w:ascii="Times New Roman" w:hAnsi="Times New Roman" w:cs="Times New Roman"/>
          <w:i/>
          <w:sz w:val="28"/>
          <w:szCs w:val="28"/>
        </w:rPr>
        <w:t>(Разработана в соответствии с федеральными государственными требованиями по виду спорта с учетом требований федерального стандарта спортивной подготовки по виду спорта «хоккей», утвержденного приказом Министерства спорта Российской Федерации  от 19 декабря 2022 года № 71617;)</w:t>
      </w:r>
    </w:p>
    <w:p w:rsidR="00302EC7" w:rsidRPr="00302EC7" w:rsidRDefault="00302EC7" w:rsidP="00302EC7">
      <w:pPr>
        <w:spacing w:after="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2E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2EC7" w:rsidRPr="00302EC7" w:rsidRDefault="00302EC7" w:rsidP="00302EC7">
      <w:pPr>
        <w:spacing w:after="0" w:line="259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2EC7" w:rsidRPr="00302EC7" w:rsidRDefault="00302EC7" w:rsidP="00302EC7">
      <w:pPr>
        <w:spacing w:after="0" w:line="259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2EC7" w:rsidRPr="00302EC7" w:rsidRDefault="00302EC7" w:rsidP="00302EC7">
      <w:pPr>
        <w:spacing w:after="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2EC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02EC7" w:rsidRPr="00302EC7" w:rsidRDefault="00302EC7" w:rsidP="00302EC7">
      <w:pPr>
        <w:spacing w:after="19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2E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2EC7" w:rsidRPr="00302EC7" w:rsidRDefault="00302EC7" w:rsidP="00302EC7">
      <w:pPr>
        <w:spacing w:after="23" w:line="259" w:lineRule="auto"/>
        <w:ind w:left="10" w:right="46"/>
        <w:jc w:val="right"/>
        <w:rPr>
          <w:rFonts w:ascii="Times New Roman" w:hAnsi="Times New Roman" w:cs="Times New Roman"/>
          <w:sz w:val="28"/>
          <w:szCs w:val="28"/>
        </w:rPr>
      </w:pPr>
      <w:r w:rsidRPr="00302EC7">
        <w:rPr>
          <w:rFonts w:ascii="Times New Roman" w:hAnsi="Times New Roman" w:cs="Times New Roman"/>
          <w:b/>
          <w:sz w:val="28"/>
          <w:szCs w:val="28"/>
        </w:rPr>
        <w:t>Срок реализации:</w:t>
      </w:r>
      <w:r w:rsidRPr="00302EC7">
        <w:rPr>
          <w:rFonts w:ascii="Times New Roman" w:hAnsi="Times New Roman" w:cs="Times New Roman"/>
          <w:sz w:val="28"/>
          <w:szCs w:val="28"/>
        </w:rPr>
        <w:t xml:space="preserve"> 8</w:t>
      </w:r>
      <w:r w:rsidRPr="00302EC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02EC7">
        <w:rPr>
          <w:rFonts w:ascii="Times New Roman" w:hAnsi="Times New Roman" w:cs="Times New Roman"/>
          <w:sz w:val="28"/>
          <w:szCs w:val="28"/>
        </w:rPr>
        <w:t xml:space="preserve">лет </w:t>
      </w:r>
    </w:p>
    <w:p w:rsidR="00302EC7" w:rsidRPr="00302EC7" w:rsidRDefault="00302EC7" w:rsidP="00302EC7">
      <w:pPr>
        <w:spacing w:after="13" w:line="268" w:lineRule="auto"/>
        <w:ind w:left="10" w:right="47"/>
        <w:jc w:val="right"/>
        <w:rPr>
          <w:rFonts w:ascii="Times New Roman" w:hAnsi="Times New Roman" w:cs="Times New Roman"/>
          <w:sz w:val="28"/>
          <w:szCs w:val="28"/>
        </w:rPr>
      </w:pPr>
      <w:r w:rsidRPr="00302EC7">
        <w:rPr>
          <w:rFonts w:ascii="Times New Roman" w:hAnsi="Times New Roman" w:cs="Times New Roman"/>
          <w:b/>
          <w:sz w:val="28"/>
          <w:szCs w:val="28"/>
        </w:rPr>
        <w:t xml:space="preserve">Возраст обучающихся: </w:t>
      </w:r>
      <w:r w:rsidRPr="00302EC7">
        <w:rPr>
          <w:rFonts w:ascii="Times New Roman" w:hAnsi="Times New Roman" w:cs="Times New Roman"/>
          <w:sz w:val="28"/>
          <w:szCs w:val="28"/>
        </w:rPr>
        <w:t xml:space="preserve">от 8 до 18 лет          </w:t>
      </w:r>
    </w:p>
    <w:p w:rsidR="00302EC7" w:rsidRPr="00302EC7" w:rsidRDefault="00302EC7" w:rsidP="00302EC7">
      <w:pPr>
        <w:spacing w:after="23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2E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EC7" w:rsidRPr="00302EC7" w:rsidRDefault="00302EC7" w:rsidP="00302EC7">
      <w:pPr>
        <w:spacing w:after="23" w:line="259" w:lineRule="auto"/>
        <w:ind w:left="10" w:right="4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02EC7">
        <w:rPr>
          <w:rFonts w:ascii="Times New Roman" w:hAnsi="Times New Roman" w:cs="Times New Roman"/>
          <w:sz w:val="28"/>
          <w:szCs w:val="28"/>
        </w:rPr>
        <w:t xml:space="preserve"> </w:t>
      </w:r>
      <w:r w:rsidRPr="00302EC7">
        <w:rPr>
          <w:rFonts w:ascii="Times New Roman" w:hAnsi="Times New Roman" w:cs="Times New Roman"/>
          <w:b/>
          <w:sz w:val="28"/>
          <w:szCs w:val="28"/>
        </w:rPr>
        <w:t>Авторы-составители:</w:t>
      </w:r>
    </w:p>
    <w:p w:rsidR="00302EC7" w:rsidRPr="00302EC7" w:rsidRDefault="00302EC7" w:rsidP="00302EC7">
      <w:pPr>
        <w:spacing w:after="23" w:line="259" w:lineRule="auto"/>
        <w:ind w:left="10" w:right="46"/>
        <w:jc w:val="right"/>
        <w:rPr>
          <w:rFonts w:ascii="Times New Roman" w:hAnsi="Times New Roman" w:cs="Times New Roman"/>
          <w:sz w:val="28"/>
          <w:szCs w:val="28"/>
        </w:rPr>
      </w:pPr>
      <w:r w:rsidRPr="00302EC7">
        <w:rPr>
          <w:rFonts w:ascii="Times New Roman" w:hAnsi="Times New Roman" w:cs="Times New Roman"/>
          <w:sz w:val="28"/>
          <w:szCs w:val="28"/>
        </w:rPr>
        <w:t xml:space="preserve">Ржанов Роман Евгеньевич, </w:t>
      </w:r>
      <w:r w:rsidRPr="00302EC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02EC7" w:rsidRPr="00302EC7" w:rsidRDefault="00302EC7" w:rsidP="00302EC7">
      <w:pPr>
        <w:spacing w:after="13" w:line="268" w:lineRule="auto"/>
        <w:ind w:left="10" w:right="47"/>
        <w:jc w:val="right"/>
        <w:rPr>
          <w:rFonts w:ascii="Times New Roman" w:hAnsi="Times New Roman" w:cs="Times New Roman"/>
          <w:sz w:val="28"/>
          <w:szCs w:val="28"/>
        </w:rPr>
      </w:pPr>
      <w:r w:rsidRPr="00302EC7">
        <w:rPr>
          <w:rFonts w:ascii="Times New Roman" w:hAnsi="Times New Roman" w:cs="Times New Roman"/>
          <w:sz w:val="28"/>
          <w:szCs w:val="28"/>
        </w:rPr>
        <w:t>тренер-преподаватель</w:t>
      </w:r>
    </w:p>
    <w:p w:rsidR="00302EC7" w:rsidRPr="00302EC7" w:rsidRDefault="00302EC7" w:rsidP="00302EC7">
      <w:pPr>
        <w:spacing w:after="0" w:line="259" w:lineRule="auto"/>
        <w:ind w:left="10" w:right="60"/>
        <w:jc w:val="center"/>
        <w:rPr>
          <w:rFonts w:ascii="Times New Roman" w:hAnsi="Times New Roman" w:cs="Times New Roman"/>
          <w:sz w:val="28"/>
          <w:szCs w:val="28"/>
        </w:rPr>
      </w:pPr>
    </w:p>
    <w:p w:rsidR="00302EC7" w:rsidRPr="00302EC7" w:rsidRDefault="00302EC7" w:rsidP="00302EC7">
      <w:pPr>
        <w:spacing w:after="0" w:line="259" w:lineRule="auto"/>
        <w:ind w:right="60"/>
        <w:rPr>
          <w:rFonts w:ascii="Times New Roman" w:hAnsi="Times New Roman" w:cs="Times New Roman"/>
          <w:sz w:val="28"/>
          <w:szCs w:val="28"/>
        </w:rPr>
      </w:pPr>
    </w:p>
    <w:p w:rsidR="00302EC7" w:rsidRPr="00302EC7" w:rsidRDefault="00302EC7" w:rsidP="00302EC7">
      <w:pPr>
        <w:spacing w:after="0" w:line="259" w:lineRule="auto"/>
        <w:ind w:right="60"/>
        <w:rPr>
          <w:rFonts w:ascii="Times New Roman" w:hAnsi="Times New Roman" w:cs="Times New Roman"/>
          <w:sz w:val="28"/>
          <w:szCs w:val="28"/>
        </w:rPr>
      </w:pPr>
    </w:p>
    <w:p w:rsidR="00302EC7" w:rsidRPr="00302EC7" w:rsidRDefault="00302EC7" w:rsidP="00302EC7">
      <w:pPr>
        <w:spacing w:after="0" w:line="259" w:lineRule="auto"/>
        <w:ind w:right="60"/>
        <w:rPr>
          <w:rFonts w:ascii="Times New Roman" w:hAnsi="Times New Roman" w:cs="Times New Roman"/>
          <w:sz w:val="28"/>
          <w:szCs w:val="28"/>
        </w:rPr>
      </w:pPr>
    </w:p>
    <w:p w:rsidR="00302EC7" w:rsidRPr="00302EC7" w:rsidRDefault="00302EC7" w:rsidP="00302EC7">
      <w:pPr>
        <w:spacing w:after="0" w:line="259" w:lineRule="auto"/>
        <w:ind w:left="10" w:right="60"/>
        <w:jc w:val="center"/>
        <w:rPr>
          <w:rFonts w:ascii="Times New Roman" w:hAnsi="Times New Roman" w:cs="Times New Roman"/>
          <w:sz w:val="28"/>
          <w:szCs w:val="28"/>
        </w:rPr>
      </w:pPr>
      <w:r w:rsidRPr="00302EC7">
        <w:rPr>
          <w:rFonts w:ascii="Times New Roman" w:hAnsi="Times New Roman" w:cs="Times New Roman"/>
          <w:sz w:val="28"/>
          <w:szCs w:val="28"/>
        </w:rPr>
        <w:t>Ишим,</w:t>
      </w:r>
    </w:p>
    <w:p w:rsidR="00302EC7" w:rsidRPr="00302EC7" w:rsidRDefault="00302EC7" w:rsidP="00302EC7">
      <w:pPr>
        <w:spacing w:after="0" w:line="259" w:lineRule="auto"/>
        <w:ind w:left="10" w:right="72"/>
        <w:jc w:val="center"/>
        <w:rPr>
          <w:rFonts w:ascii="Times New Roman" w:hAnsi="Times New Roman" w:cs="Times New Roman"/>
          <w:sz w:val="28"/>
          <w:szCs w:val="28"/>
        </w:rPr>
      </w:pPr>
      <w:r w:rsidRPr="00302EC7">
        <w:rPr>
          <w:rFonts w:ascii="Times New Roman" w:hAnsi="Times New Roman" w:cs="Times New Roman"/>
          <w:sz w:val="28"/>
          <w:szCs w:val="28"/>
        </w:rPr>
        <w:t xml:space="preserve">2023г. </w:t>
      </w:r>
    </w:p>
    <w:p w:rsidR="008B24B2" w:rsidRDefault="008B24B2" w:rsidP="008B24B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tbl>
      <w:tblPr>
        <w:tblStyle w:val="TableGrid"/>
        <w:tblW w:w="9528" w:type="dxa"/>
        <w:tblInd w:w="5" w:type="dxa"/>
        <w:tblCellMar>
          <w:top w:w="120" w:type="dxa"/>
          <w:left w:w="58" w:type="dxa"/>
          <w:bottom w:w="27" w:type="dxa"/>
          <w:right w:w="72" w:type="dxa"/>
        </w:tblCellMar>
        <w:tblLook w:val="04A0"/>
      </w:tblPr>
      <w:tblGrid>
        <w:gridCol w:w="818"/>
        <w:gridCol w:w="7315"/>
        <w:gridCol w:w="1395"/>
      </w:tblGrid>
      <w:tr w:rsidR="008B24B2" w:rsidRPr="00192AB5" w:rsidTr="008B24B2">
        <w:trPr>
          <w:trHeight w:val="4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8B24B2" w:rsidP="008B24B2">
            <w:pPr>
              <w:ind w:left="194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8B24B2" w:rsidP="008B24B2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раздела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8B24B2" w:rsidP="008B24B2">
            <w:pPr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Страница </w:t>
            </w:r>
          </w:p>
        </w:tc>
      </w:tr>
      <w:tr w:rsidR="008B24B2" w:rsidRPr="00192AB5" w:rsidTr="008B24B2">
        <w:trPr>
          <w:trHeight w:val="4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8B24B2" w:rsidP="008B24B2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I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8B24B2" w:rsidP="008B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Общие положения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3A6712" w:rsidP="003A6712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24B2" w:rsidRPr="00192AB5" w:rsidTr="008B24B2">
        <w:trPr>
          <w:trHeight w:val="49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8B24B2" w:rsidP="008B24B2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8B24B2" w:rsidP="008B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Нормативное обеспечение программы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3A6712" w:rsidP="008B24B2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24B2" w:rsidRPr="00192AB5" w:rsidTr="008B24B2">
        <w:trPr>
          <w:trHeight w:val="7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8B24B2" w:rsidP="008B24B2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1.2. 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24B2" w:rsidRPr="00192AB5" w:rsidRDefault="008B24B2" w:rsidP="008B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  <w:r w:rsidR="001D7036">
              <w:rPr>
                <w:rFonts w:ascii="Times New Roman" w:hAnsi="Times New Roman" w:cs="Times New Roman"/>
                <w:sz w:val="28"/>
                <w:szCs w:val="28"/>
              </w:rPr>
              <w:t xml:space="preserve"> вида спорта «Шахматы</w:t>
            </w: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», его отличительные особенности 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3A6712" w:rsidP="003A6712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B24B2" w:rsidRPr="00192AB5" w:rsidTr="008B24B2">
        <w:trPr>
          <w:trHeight w:val="506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8B24B2" w:rsidP="008B24B2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1.3.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8B24B2" w:rsidP="008B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программы 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3A6712" w:rsidP="008B24B2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B24B2" w:rsidRPr="00192AB5" w:rsidTr="008B24B2">
        <w:trPr>
          <w:trHeight w:val="71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8B24B2" w:rsidP="008B24B2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II.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24B2" w:rsidRPr="00192AB5" w:rsidRDefault="008B24B2" w:rsidP="008B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Характеристика дополнительной образовательной программы по</w:t>
            </w:r>
            <w:r w:rsidR="001D70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виду спорта «Шахматы</w:t>
            </w:r>
            <w:r w:rsidRPr="00192A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»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3A6712" w:rsidP="008B24B2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B24B2" w:rsidRPr="00192AB5" w:rsidTr="008B24B2">
        <w:trPr>
          <w:trHeight w:val="71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8B24B2" w:rsidP="008B24B2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24B2" w:rsidRPr="00192AB5" w:rsidRDefault="008B24B2" w:rsidP="008B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этапов спортивной подготовки и возрастные границы лиц, проходящих спортивную подготовку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3A6712" w:rsidP="008B24B2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B24B2" w:rsidRPr="00192AB5" w:rsidTr="008B24B2">
        <w:trPr>
          <w:trHeight w:val="4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8B24B2" w:rsidP="008B24B2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8B24B2" w:rsidP="008B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Объем дополнительной образовательной программы спортивной подготовки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3A6712" w:rsidP="008B24B2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B24B2" w:rsidRPr="00192AB5" w:rsidTr="008B24B2">
        <w:trPr>
          <w:trHeight w:val="7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8B24B2" w:rsidP="008B24B2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2.3.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24B2" w:rsidRPr="00192AB5" w:rsidRDefault="008B24B2" w:rsidP="008B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Виды (формы) обучения, применяющиеся при реализации дополнительной образовательной программы спортивной подготовки.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3A6712" w:rsidP="003A6712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8B24B2" w:rsidRPr="00192AB5" w:rsidTr="008B24B2">
        <w:trPr>
          <w:trHeight w:val="101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8B24B2" w:rsidP="008B24B2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2.4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24B2" w:rsidRPr="00192AB5" w:rsidRDefault="008B24B2" w:rsidP="008B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Годовой </w:t>
            </w:r>
            <w:proofErr w:type="gramStart"/>
            <w:r w:rsidRPr="00192AB5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учебно-тренировочный</w:t>
            </w:r>
            <w:proofErr w:type="gramEnd"/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 план с учетом соотношения видов спортивной подготовки и иных мероприятий в структуре учебно</w:t>
            </w:r>
            <w:r w:rsidR="001D703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тренировочного процесса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3A6712" w:rsidP="008B24B2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B24B2"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4B2" w:rsidRPr="00192AB5" w:rsidTr="008B24B2">
        <w:trPr>
          <w:trHeight w:val="45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8B24B2" w:rsidP="008B24B2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2.5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8B24B2" w:rsidP="008B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Календарный план воспитательной работы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3A6712" w:rsidP="003A6712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B24B2" w:rsidRPr="00192AB5" w:rsidTr="008B24B2">
        <w:trPr>
          <w:trHeight w:val="742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8B24B2" w:rsidP="008B24B2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2.6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24B2" w:rsidRPr="00192AB5" w:rsidRDefault="008B24B2" w:rsidP="008B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План мероприятий, направленный на предотвращение допинга в спорте и борьбу с ним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3A6712" w:rsidP="008B24B2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B24B2" w:rsidRPr="00192AB5" w:rsidTr="008B24B2">
        <w:trPr>
          <w:trHeight w:val="4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8B24B2" w:rsidP="008B24B2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III.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8B24B2" w:rsidP="008B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Система контроля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3A6712" w:rsidP="008B24B2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B24B2" w:rsidRPr="00192AB5" w:rsidTr="008B24B2">
        <w:trPr>
          <w:trHeight w:val="100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8B24B2" w:rsidP="008B24B2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3.1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24B2" w:rsidRPr="00192AB5" w:rsidRDefault="008B24B2" w:rsidP="008B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результатам прохождения дополнительной образовательной программы спортивной подготовки, в том числе к участию в спортивных соревнованиях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3A6712" w:rsidP="008B24B2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8B24B2" w:rsidRPr="00192AB5" w:rsidTr="008B24B2">
        <w:trPr>
          <w:trHeight w:val="71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8B24B2" w:rsidP="008B24B2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3.2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24B2" w:rsidRPr="00192AB5" w:rsidRDefault="008B24B2" w:rsidP="008B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Оценка результатов освоения дополнительной образовательной программы спортивной подготовки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3A6712" w:rsidP="008B24B2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B24B2" w:rsidRPr="00192AB5" w:rsidTr="008B24B2">
        <w:trPr>
          <w:trHeight w:val="130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8B24B2" w:rsidP="008B24B2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3.3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24B2" w:rsidRPr="00192AB5" w:rsidRDefault="008B24B2" w:rsidP="008B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3A6712" w:rsidP="008B24B2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B24B2" w:rsidRPr="00192AB5" w:rsidTr="008B24B2">
        <w:trPr>
          <w:trHeight w:val="598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8B24B2" w:rsidP="008B24B2">
            <w:pPr>
              <w:ind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IV.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8B24B2" w:rsidP="008B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Рабочая программа по</w:t>
            </w:r>
            <w:r w:rsidR="001D70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виду спорта «Шахматы</w:t>
            </w:r>
            <w:r w:rsidRPr="00192A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»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3A6712" w:rsidRDefault="003A6712" w:rsidP="008B24B2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671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B24B2" w:rsidRPr="003A67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8B24B2" w:rsidRPr="00192AB5" w:rsidTr="008B24B2">
        <w:trPr>
          <w:trHeight w:val="71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80512C" w:rsidRDefault="003A6712" w:rsidP="008B24B2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8B24B2" w:rsidRPr="008051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512C" w:rsidRPr="0080512C" w:rsidRDefault="0080512C" w:rsidP="0080512C">
            <w:pPr>
              <w:pStyle w:val="ab"/>
              <w:spacing w:before="5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0512C">
              <w:rPr>
                <w:rFonts w:ascii="Times New Roman" w:hAnsi="Times New Roman" w:cs="Times New Roman"/>
                <w:bCs/>
                <w:sz w:val="28"/>
                <w:szCs w:val="28"/>
              </w:rPr>
              <w:t>Учебно-тематический план</w:t>
            </w:r>
          </w:p>
          <w:p w:rsidR="008B24B2" w:rsidRPr="00192AB5" w:rsidRDefault="008B24B2" w:rsidP="008B24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3A6712" w:rsidP="008B24B2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8B24B2" w:rsidRPr="00192AB5" w:rsidTr="008B24B2">
        <w:trPr>
          <w:trHeight w:val="71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B24255" w:rsidP="008B24B2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</w:t>
            </w:r>
            <w:r w:rsidR="008B24B2" w:rsidRPr="00192A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24B2" w:rsidRPr="00192AB5" w:rsidRDefault="008B24B2" w:rsidP="008B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Условия реализации дополнительной образовательной программы спортивной подготовки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3A6712" w:rsidP="008B24B2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8B24B2" w:rsidRPr="00192AB5" w:rsidTr="008B24B2">
        <w:trPr>
          <w:trHeight w:val="71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B24255" w:rsidP="008B24B2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B24B2"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.1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24B2" w:rsidRPr="00192AB5" w:rsidRDefault="008B24B2" w:rsidP="008B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материально-техническим условиям реализации этапов спортивной подготовки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3A6712" w:rsidP="008B24B2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8B24B2" w:rsidRPr="00192AB5" w:rsidTr="008B24B2">
        <w:trPr>
          <w:trHeight w:val="71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B24255" w:rsidP="008B24B2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B24B2"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.2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24B2" w:rsidRPr="00192AB5" w:rsidRDefault="008B24B2" w:rsidP="008B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кадровому составу организаций, реализующих дополнительные образовательные программы спортивной подготовки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3A6712" w:rsidP="008B24B2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r w:rsidR="008B24B2"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24B2" w:rsidRPr="00192AB5" w:rsidTr="008B24B2">
        <w:trPr>
          <w:trHeight w:val="71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B24255" w:rsidP="008B24B2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B24B2"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.3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24B2" w:rsidRPr="00192AB5" w:rsidRDefault="008B24B2" w:rsidP="008B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</w:t>
            </w:r>
            <w:proofErr w:type="gramStart"/>
            <w:r w:rsidRPr="00192AB5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информационно-методическим</w:t>
            </w:r>
            <w:proofErr w:type="gramEnd"/>
            <w:r w:rsidRPr="00192AB5">
              <w:rPr>
                <w:rFonts w:ascii="Times New Roman" w:hAnsi="Times New Roman" w:cs="Times New Roman"/>
                <w:sz w:val="28"/>
                <w:szCs w:val="28"/>
              </w:rPr>
              <w:t xml:space="preserve"> условия реализации Программы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24B2" w:rsidRPr="00192AB5" w:rsidRDefault="003A6712" w:rsidP="008B24B2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8B24B2" w:rsidRPr="00192AB5" w:rsidTr="008B24B2">
        <w:trPr>
          <w:trHeight w:val="713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B24255" w:rsidP="008B24B2">
            <w:pPr>
              <w:ind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VI</w:t>
            </w:r>
            <w:r w:rsidR="008B24B2" w:rsidRPr="00192A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7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8B24B2" w:rsidP="008B2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2AB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Перечень информационного обеспечения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24B2" w:rsidRPr="00192AB5" w:rsidRDefault="00524C0E" w:rsidP="008B24B2">
            <w:pPr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:rsidR="00EB2C72" w:rsidRDefault="00EB2C72" w:rsidP="001F70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6712" w:rsidRDefault="003A6712" w:rsidP="001F70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6712" w:rsidRDefault="003A6712" w:rsidP="001F70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6712" w:rsidRDefault="003A6712" w:rsidP="001F70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6712" w:rsidRDefault="003A6712" w:rsidP="001F70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6712" w:rsidRDefault="003A6712" w:rsidP="001F70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A6712" w:rsidRPr="00D331DC" w:rsidRDefault="003A6712" w:rsidP="001F70A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7BD4" w:rsidRPr="00C50536" w:rsidRDefault="002C7BD4" w:rsidP="00C50536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53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50536" w:rsidRPr="00C50536" w:rsidRDefault="00C50536" w:rsidP="00C50536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C7BD4" w:rsidRPr="00E747E9" w:rsidRDefault="002C7BD4" w:rsidP="002C7BD4">
      <w:pPr>
        <w:spacing w:after="317" w:line="240" w:lineRule="auto"/>
        <w:ind w:right="109"/>
        <w:jc w:val="center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eastAsia="Times New Roman" w:hAnsi="Times New Roman" w:cs="Times New Roman"/>
          <w:b/>
          <w:i/>
          <w:sz w:val="28"/>
          <w:szCs w:val="28"/>
        </w:rPr>
        <w:t>1.1.</w:t>
      </w:r>
      <w:r w:rsidRPr="00E747E9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E747E9">
        <w:rPr>
          <w:rFonts w:ascii="Times New Roman" w:eastAsia="Times New Roman" w:hAnsi="Times New Roman" w:cs="Times New Roman"/>
          <w:b/>
          <w:i/>
          <w:sz w:val="28"/>
          <w:szCs w:val="28"/>
        </w:rPr>
        <w:t>Нормативное обеспечение Программы</w:t>
      </w:r>
    </w:p>
    <w:p w:rsidR="002C7BD4" w:rsidRPr="00E747E9" w:rsidRDefault="002C7BD4" w:rsidP="002C7BD4">
      <w:pPr>
        <w:spacing w:after="317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t>Настоящая программа разработана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747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BD4" w:rsidRPr="00E747E9" w:rsidRDefault="002C7BD4" w:rsidP="00FF3C0F">
      <w:pPr>
        <w:numPr>
          <w:ilvl w:val="0"/>
          <w:numId w:val="10"/>
        </w:numPr>
        <w:spacing w:after="11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lastRenderedPageBreak/>
        <w:t xml:space="preserve">на основе ФЗ от 29 декабря 2012 года № 273-ФЗ «Об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747E9">
        <w:rPr>
          <w:rFonts w:ascii="Times New Roman" w:hAnsi="Times New Roman" w:cs="Times New Roman"/>
          <w:sz w:val="28"/>
          <w:szCs w:val="28"/>
        </w:rPr>
        <w:t xml:space="preserve">в Российской Федерации»;  </w:t>
      </w:r>
    </w:p>
    <w:p w:rsidR="002C7BD4" w:rsidRPr="00E747E9" w:rsidRDefault="002C7BD4" w:rsidP="00FF3C0F">
      <w:pPr>
        <w:numPr>
          <w:ilvl w:val="0"/>
          <w:numId w:val="10"/>
        </w:numPr>
        <w:spacing w:after="1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4 декабря 2007 г.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747E9">
        <w:rPr>
          <w:rFonts w:ascii="Times New Roman" w:hAnsi="Times New Roman" w:cs="Times New Roman"/>
          <w:sz w:val="28"/>
          <w:szCs w:val="28"/>
        </w:rPr>
        <w:t xml:space="preserve">№ 329-ФЗ «О физической культуре и спорте в Российской Федерации»; </w:t>
      </w:r>
    </w:p>
    <w:p w:rsidR="002C7BD4" w:rsidRPr="00E747E9" w:rsidRDefault="002C7BD4" w:rsidP="00FF3C0F">
      <w:pPr>
        <w:numPr>
          <w:ilvl w:val="0"/>
          <w:numId w:val="10"/>
        </w:num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30.04.2021 № 127-ФЗ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747E9">
        <w:rPr>
          <w:rFonts w:ascii="Times New Roman" w:hAnsi="Times New Roman" w:cs="Times New Roman"/>
          <w:sz w:val="28"/>
          <w:szCs w:val="28"/>
        </w:rPr>
        <w:t xml:space="preserve">«О внесении изменений в Федеральный закон «О физической культуре и спорте в Российской Федерации» и Федеральный закон «Об образовании в Российской Федерации»; </w:t>
      </w:r>
    </w:p>
    <w:p w:rsidR="002C7BD4" w:rsidRPr="00E747E9" w:rsidRDefault="002C7BD4" w:rsidP="00FF3C0F">
      <w:pPr>
        <w:numPr>
          <w:ilvl w:val="0"/>
          <w:numId w:val="10"/>
        </w:numPr>
        <w:spacing w:after="11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t xml:space="preserve">на основании Концепции развития дополнительного образования детей до 2030 года, утвержденной распоряжением Правительства Российской Федерации от 31 марта 2022 г. № 678-р; </w:t>
      </w:r>
    </w:p>
    <w:p w:rsidR="002C7BD4" w:rsidRPr="00E747E9" w:rsidRDefault="002C7BD4" w:rsidP="00FF3C0F">
      <w:pPr>
        <w:numPr>
          <w:ilvl w:val="0"/>
          <w:numId w:val="10"/>
        </w:numPr>
        <w:spacing w:after="11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t xml:space="preserve">на основании приказа Министерства просвещения РФ от 9 ноября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747E9">
        <w:rPr>
          <w:rFonts w:ascii="Times New Roman" w:hAnsi="Times New Roman" w:cs="Times New Roman"/>
          <w:sz w:val="28"/>
          <w:szCs w:val="28"/>
        </w:rPr>
        <w:t xml:space="preserve">2018 г. N 196 "Об утверждении организации и осуществления образовательной деятельности по дополнительным общеобразовательным программам"; </w:t>
      </w:r>
    </w:p>
    <w:p w:rsidR="002C7BD4" w:rsidRPr="00E747E9" w:rsidRDefault="002C7BD4" w:rsidP="00FF3C0F">
      <w:pPr>
        <w:numPr>
          <w:ilvl w:val="0"/>
          <w:numId w:val="10"/>
        </w:numPr>
        <w:spacing w:after="11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t>на основании приказ Министерства образования и науки РФ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E747E9">
        <w:rPr>
          <w:rFonts w:ascii="Times New Roman" w:hAnsi="Times New Roman" w:cs="Times New Roman"/>
          <w:sz w:val="28"/>
          <w:szCs w:val="28"/>
        </w:rPr>
        <w:t xml:space="preserve">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 </w:t>
      </w:r>
    </w:p>
    <w:p w:rsidR="002C7BD4" w:rsidRPr="00E747E9" w:rsidRDefault="002C7BD4" w:rsidP="00FF3C0F">
      <w:pPr>
        <w:numPr>
          <w:ilvl w:val="0"/>
          <w:numId w:val="10"/>
        </w:num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Минспорта России от 03.08.2022 № 634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747E9">
        <w:rPr>
          <w:rFonts w:ascii="Times New Roman" w:hAnsi="Times New Roman" w:cs="Times New Roman"/>
          <w:sz w:val="28"/>
          <w:szCs w:val="28"/>
        </w:rPr>
        <w:t xml:space="preserve">«Об особенностях организации и осуществления образовательной деятельности по дополнительным образовательным программам спортивной подготовки; </w:t>
      </w:r>
    </w:p>
    <w:p w:rsidR="002C7BD4" w:rsidRPr="00E747E9" w:rsidRDefault="002C7BD4" w:rsidP="00FF3C0F">
      <w:pPr>
        <w:numPr>
          <w:ilvl w:val="0"/>
          <w:numId w:val="10"/>
        </w:num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t>в соответствии с приказом Минспорта России от 18.05.2022 № 419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747E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утверждения федеральных стандартов спортивной подготовки»; </w:t>
      </w:r>
    </w:p>
    <w:p w:rsidR="002C7BD4" w:rsidRPr="00E129AB" w:rsidRDefault="002C7BD4" w:rsidP="00FF3C0F">
      <w:pPr>
        <w:numPr>
          <w:ilvl w:val="0"/>
          <w:numId w:val="10"/>
        </w:numPr>
        <w:spacing w:after="36"/>
        <w:ind w:left="-5"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t xml:space="preserve">с учетом требований федерального стандарта спортивной подготовки по виду спорта </w:t>
      </w:r>
      <w:r w:rsidR="00290B44" w:rsidRPr="00290B44">
        <w:rPr>
          <w:rFonts w:ascii="Times New Roman" w:hAnsi="Times New Roman" w:cs="Times New Roman"/>
          <w:sz w:val="28"/>
          <w:szCs w:val="28"/>
        </w:rPr>
        <w:t>«шахматы</w:t>
      </w:r>
      <w:r w:rsidRPr="00E747E9">
        <w:rPr>
          <w:rFonts w:ascii="Times New Roman" w:hAnsi="Times New Roman" w:cs="Times New Roman"/>
          <w:sz w:val="28"/>
          <w:szCs w:val="28"/>
        </w:rPr>
        <w:t>», утвержденного приказом Министерства спорта Российской Федерации</w:t>
      </w:r>
      <w:r w:rsidR="00290B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129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0B44" w:rsidRPr="00290B44">
        <w:rPr>
          <w:rFonts w:ascii="Times New Roman" w:hAnsi="Times New Roman" w:cs="Times New Roman"/>
          <w:sz w:val="28"/>
          <w:szCs w:val="28"/>
        </w:rPr>
        <w:t>от</w:t>
      </w:r>
      <w:r w:rsidRPr="00E129A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90B44" w:rsidRPr="00290B44">
        <w:rPr>
          <w:rFonts w:ascii="Times New Roman" w:hAnsi="Times New Roman" w:cs="Times New Roman"/>
          <w:sz w:val="28"/>
          <w:szCs w:val="28"/>
          <w:shd w:val="clear" w:color="auto" w:fill="FFFFFF"/>
        </w:rPr>
        <w:t>09.02.2022 № 67202</w:t>
      </w:r>
    </w:p>
    <w:p w:rsidR="002C7BD4" w:rsidRDefault="002C7BD4" w:rsidP="00FF3C0F">
      <w:pPr>
        <w:numPr>
          <w:ilvl w:val="0"/>
          <w:numId w:val="10"/>
        </w:numPr>
        <w:spacing w:after="1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t xml:space="preserve">на основании Постановления Главного государственного санитарного врача Российской Федерации от 28.09.2020 года № 28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747E9">
        <w:rPr>
          <w:rFonts w:ascii="Times New Roman" w:hAnsi="Times New Roman" w:cs="Times New Roman"/>
          <w:sz w:val="28"/>
          <w:szCs w:val="28"/>
        </w:rPr>
        <w:t>«Об утверждении санитарных правил СП 2.4.4.3648-20 «Санитарно-эпидемиологические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747E9">
        <w:rPr>
          <w:rFonts w:ascii="Times New Roman" w:hAnsi="Times New Roman" w:cs="Times New Roman"/>
          <w:sz w:val="28"/>
          <w:szCs w:val="28"/>
        </w:rPr>
        <w:t xml:space="preserve">к организациям воспитания и обучения, отдыха и оздоровления детей и молодежи»; </w:t>
      </w:r>
    </w:p>
    <w:p w:rsidR="002C7BD4" w:rsidRPr="00E747E9" w:rsidRDefault="002C7BD4" w:rsidP="00FF3C0F">
      <w:pPr>
        <w:numPr>
          <w:ilvl w:val="0"/>
          <w:numId w:val="10"/>
        </w:numPr>
        <w:spacing w:after="151"/>
        <w:ind w:left="-5" w:right="11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t xml:space="preserve">на основании Постановления Главного государственного санитарного врача Российской Федерации от 24.12.2020 №44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47E9">
        <w:rPr>
          <w:rFonts w:ascii="Times New Roman" w:hAnsi="Times New Roman" w:cs="Times New Roman"/>
          <w:sz w:val="28"/>
          <w:szCs w:val="28"/>
        </w:rPr>
        <w:t xml:space="preserve">«Об утверждении СП 2.1.3678-20 «Санитарно-эпидемиологические требования </w:t>
      </w:r>
      <w:r w:rsidRPr="00E747E9">
        <w:rPr>
          <w:rFonts w:ascii="Times New Roman" w:hAnsi="Times New Roman" w:cs="Times New Roman"/>
          <w:sz w:val="28"/>
          <w:szCs w:val="28"/>
        </w:rPr>
        <w:lastRenderedPageBreak/>
        <w:t>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747E9">
        <w:rPr>
          <w:rFonts w:ascii="Times New Roman" w:hAnsi="Times New Roman" w:cs="Times New Roman"/>
          <w:sz w:val="28"/>
          <w:szCs w:val="28"/>
        </w:rPr>
        <w:t xml:space="preserve">и оказания услуг»; </w:t>
      </w:r>
    </w:p>
    <w:p w:rsidR="002C7BD4" w:rsidRPr="00E747E9" w:rsidRDefault="002C7BD4" w:rsidP="00FF3C0F">
      <w:pPr>
        <w:numPr>
          <w:ilvl w:val="0"/>
          <w:numId w:val="10"/>
        </w:numPr>
        <w:spacing w:after="159"/>
        <w:ind w:lef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t>на основании Постановления Главного государственного санитарного врача Российской Федерации от 02.12.2020 № 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 xml:space="preserve">«Об утверждении санитарных правил СП 2.2.3670-20 «Санитарно-эпидемиологические требования к условиям труда»; </w:t>
      </w:r>
    </w:p>
    <w:p w:rsidR="002C7BD4" w:rsidRPr="00E747E9" w:rsidRDefault="002C7BD4" w:rsidP="00FF3C0F">
      <w:pPr>
        <w:numPr>
          <w:ilvl w:val="0"/>
          <w:numId w:val="10"/>
        </w:numPr>
        <w:spacing w:after="1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t xml:space="preserve">на основании Постановления Главного государственного санитарного врача Российской Федерации от 29.03.2021 №10 «О внесении изменений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747E9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санитарно-эпидемиологические правила СП 3.1/2.4.3598-20 «Санитарн</w:t>
      </w:r>
      <w:proofErr w:type="gramStart"/>
      <w:r w:rsidRPr="00E747E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747E9">
        <w:rPr>
          <w:rFonts w:ascii="Times New Roman" w:hAnsi="Times New Roman" w:cs="Times New Roman"/>
          <w:sz w:val="28"/>
          <w:szCs w:val="28"/>
        </w:rPr>
        <w:t xml:space="preserve"> эпидемиологические требования к устройству, содержанию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747E9">
        <w:rPr>
          <w:rFonts w:ascii="Times New Roman" w:hAnsi="Times New Roman" w:cs="Times New Roman"/>
          <w:sz w:val="28"/>
          <w:szCs w:val="28"/>
        </w:rPr>
        <w:t xml:space="preserve">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 - 19)»; </w:t>
      </w:r>
    </w:p>
    <w:p w:rsidR="002C7BD4" w:rsidRDefault="002C7BD4" w:rsidP="00FF3C0F">
      <w:pPr>
        <w:numPr>
          <w:ilvl w:val="0"/>
          <w:numId w:val="10"/>
        </w:numPr>
        <w:spacing w:after="15"/>
        <w:ind w:firstLine="708"/>
        <w:jc w:val="both"/>
      </w:pPr>
      <w:r w:rsidRPr="00E747E9">
        <w:rPr>
          <w:rFonts w:ascii="Times New Roman" w:hAnsi="Times New Roman" w:cs="Times New Roman"/>
          <w:sz w:val="28"/>
          <w:szCs w:val="28"/>
        </w:rPr>
        <w:t>с учетом примерной дополнительной образовательной программы спортивной подготовки по виду спорта «</w:t>
      </w:r>
      <w:r>
        <w:rPr>
          <w:rFonts w:ascii="Times New Roman" w:hAnsi="Times New Roman" w:cs="Times New Roman"/>
          <w:sz w:val="28"/>
          <w:szCs w:val="28"/>
        </w:rPr>
        <w:t>самбо</w:t>
      </w:r>
      <w:r>
        <w:t xml:space="preserve">»; </w:t>
      </w:r>
    </w:p>
    <w:p w:rsidR="002C7BD4" w:rsidRPr="00E747E9" w:rsidRDefault="002C7BD4" w:rsidP="00FF3C0F">
      <w:pPr>
        <w:numPr>
          <w:ilvl w:val="0"/>
          <w:numId w:val="10"/>
        </w:numPr>
        <w:spacing w:after="1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t xml:space="preserve">на основании Устава МАУ </w:t>
      </w:r>
      <w:r>
        <w:rPr>
          <w:rFonts w:ascii="Times New Roman" w:hAnsi="Times New Roman" w:cs="Times New Roman"/>
          <w:sz w:val="28"/>
          <w:szCs w:val="28"/>
        </w:rPr>
        <w:t>ДО «СШ г. Ишима».</w:t>
      </w:r>
      <w:r w:rsidRPr="00E747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BD4" w:rsidRDefault="002C7BD4" w:rsidP="00FF3C0F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E747E9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>
        <w:rPr>
          <w:rFonts w:ascii="Times New Roman" w:hAnsi="Times New Roman" w:cs="Times New Roman"/>
          <w:sz w:val="28"/>
          <w:szCs w:val="28"/>
        </w:rPr>
        <w:t>Шахматы</w:t>
      </w:r>
      <w:r w:rsidRPr="00E747E9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E747E9">
        <w:rPr>
          <w:rFonts w:ascii="Times New Roman" w:hAnsi="Times New Roman" w:cs="Times New Roman"/>
          <w:sz w:val="28"/>
          <w:szCs w:val="28"/>
        </w:rPr>
        <w:br/>
        <w:t xml:space="preserve">предназначена для организации образовательной деятельности по спортивной подготовке </w:t>
      </w:r>
      <w:r>
        <w:rPr>
          <w:rFonts w:ascii="Times New Roman" w:hAnsi="Times New Roman" w:cs="Times New Roman"/>
          <w:sz w:val="28"/>
          <w:szCs w:val="28"/>
        </w:rPr>
        <w:t>по шахматам</w:t>
      </w:r>
      <w:r w:rsidRPr="00E747E9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Pr="00E747E9">
        <w:rPr>
          <w:rFonts w:ascii="Times New Roman" w:hAnsi="Times New Roman" w:cs="Times New Roman"/>
          <w:sz w:val="28"/>
          <w:szCs w:val="28"/>
        </w:rPr>
        <w:br/>
        <w:t xml:space="preserve">минимальных требований к спортивной подготовке, определенных федеральным стандартом спортивной </w:t>
      </w:r>
      <w:r>
        <w:rPr>
          <w:rFonts w:ascii="Times New Roman" w:hAnsi="Times New Roman" w:cs="Times New Roman"/>
          <w:sz w:val="28"/>
          <w:szCs w:val="28"/>
        </w:rPr>
        <w:t>подготовки по виду спорта «Шахматы</w:t>
      </w:r>
      <w:r w:rsidRPr="00E747E9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от </w:t>
      </w:r>
      <w:r w:rsidR="00290B44" w:rsidRPr="00290B4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09.02.2022 № 67202</w:t>
      </w:r>
      <w:r w:rsidR="00290B44" w:rsidRPr="00E747E9">
        <w:rPr>
          <w:rFonts w:ascii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 xml:space="preserve">(далее – ФССП). </w:t>
      </w:r>
    </w:p>
    <w:p w:rsidR="00FF3C0F" w:rsidRPr="00FF3C0F" w:rsidRDefault="00FF3C0F" w:rsidP="00FF3C0F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BD4" w:rsidRDefault="002C7BD4" w:rsidP="002C7BD4">
      <w:pPr>
        <w:pStyle w:val="a3"/>
        <w:tabs>
          <w:tab w:val="left" w:pos="127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Характеристика Вида спорта «Шахматы» и его отличительные особенности </w:t>
      </w:r>
    </w:p>
    <w:p w:rsidR="002C7BD4" w:rsidRDefault="002C7BD4" w:rsidP="002C7BD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AD7CA4" w:rsidRDefault="003E20BD" w:rsidP="00E129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20BD">
        <w:rPr>
          <w:rFonts w:ascii="Times New Roman" w:hAnsi="Times New Roman" w:cs="Times New Roman"/>
          <w:sz w:val="28"/>
          <w:szCs w:val="28"/>
        </w:rPr>
        <w:t>Шахматы - настольная логическая игра, сочетающая в себе элементы искусства, науки и спорта. Одна из древнейших на Земле игр, сохранившихся до нашего времени. Долгое время считалась игрой королей и аристократов. Игра осуществляется двумя игроками по определ</w:t>
      </w:r>
      <w:r w:rsidR="0093256D">
        <w:rPr>
          <w:rFonts w:ascii="Times New Roman" w:hAnsi="Times New Roman" w:cs="Times New Roman"/>
          <w:sz w:val="28"/>
          <w:szCs w:val="28"/>
        </w:rPr>
        <w:t>ё</w:t>
      </w:r>
      <w:r w:rsidRPr="003E20BD">
        <w:rPr>
          <w:rFonts w:ascii="Times New Roman" w:hAnsi="Times New Roman" w:cs="Times New Roman"/>
          <w:sz w:val="28"/>
          <w:szCs w:val="28"/>
        </w:rPr>
        <w:t xml:space="preserve">нным правилам. Игра способствует развитию памяти, логического и творческого мышления, вырабатывает решительность, последовательность, умение принимать </w:t>
      </w:r>
      <w:r w:rsidRPr="003E20BD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ответственные решения. Игра в шахматы - это школа терпения и критического подхода к себе и партнерам. </w:t>
      </w:r>
    </w:p>
    <w:p w:rsidR="00723B55" w:rsidRDefault="003E20BD" w:rsidP="00E2682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20BD">
        <w:rPr>
          <w:rFonts w:ascii="Times New Roman" w:hAnsi="Times New Roman" w:cs="Times New Roman"/>
          <w:sz w:val="28"/>
          <w:szCs w:val="28"/>
        </w:rPr>
        <w:t xml:space="preserve">В современном мире для того, чтобы играть в шахматы на высшем уровне, необходимо интенсивно заниматься с раннего детства. Государственная поддержка профессионального спорта тоже дает свои результаты – уже появляются 12-13-летние чемпионы. Особенно активно в этом плане действуют Индия и Китай, а во многих европейских странах шахматы входят в школьную программу. </w:t>
      </w:r>
    </w:p>
    <w:p w:rsidR="00723B55" w:rsidRDefault="003E20BD" w:rsidP="00E2682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20BD">
        <w:rPr>
          <w:rFonts w:ascii="Times New Roman" w:hAnsi="Times New Roman" w:cs="Times New Roman"/>
          <w:sz w:val="28"/>
          <w:szCs w:val="28"/>
        </w:rPr>
        <w:t>В настоящее время, когда весь мир вступил на новый этап развития науки и техники, культуры и экономики, передовых технологий и социальной сферы, особенно большое значение приобретает способность быстро и разумно разбираться в огромном объеме инф</w:t>
      </w:r>
      <w:r w:rsidR="0093256D">
        <w:rPr>
          <w:rFonts w:ascii="Times New Roman" w:hAnsi="Times New Roman" w:cs="Times New Roman"/>
          <w:sz w:val="28"/>
          <w:szCs w:val="28"/>
        </w:rPr>
        <w:t>ормации, умение анализировать её</w:t>
      </w:r>
      <w:r w:rsidRPr="003E20BD">
        <w:rPr>
          <w:rFonts w:ascii="Times New Roman" w:hAnsi="Times New Roman" w:cs="Times New Roman"/>
          <w:sz w:val="28"/>
          <w:szCs w:val="28"/>
        </w:rPr>
        <w:t xml:space="preserve"> и делать логические выводы. Очень большую роль в формировании логического и системного мышления играют шахматы. Занятия шахматами способствуют повышению интеллектуального уровня учащихся, умению концентрировать внимание на решении задач в условиях ограниченного времени. </w:t>
      </w:r>
    </w:p>
    <w:p w:rsidR="00723B55" w:rsidRDefault="003E20BD" w:rsidP="00E2682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20BD">
        <w:rPr>
          <w:rFonts w:ascii="Times New Roman" w:hAnsi="Times New Roman" w:cs="Times New Roman"/>
          <w:sz w:val="28"/>
          <w:szCs w:val="28"/>
        </w:rPr>
        <w:t>Шахматы как специфический вид челове</w:t>
      </w:r>
      <w:r w:rsidR="0093256D">
        <w:rPr>
          <w:rFonts w:ascii="Times New Roman" w:hAnsi="Times New Roman" w:cs="Times New Roman"/>
          <w:sz w:val="28"/>
          <w:szCs w:val="28"/>
        </w:rPr>
        <w:t>ческой деятельности получают всё</w:t>
      </w:r>
      <w:r w:rsidRPr="003E20BD">
        <w:rPr>
          <w:rFonts w:ascii="Times New Roman" w:hAnsi="Times New Roman" w:cs="Times New Roman"/>
          <w:sz w:val="28"/>
          <w:szCs w:val="28"/>
        </w:rPr>
        <w:t xml:space="preserve"> бол</w:t>
      </w:r>
      <w:r w:rsidR="0093256D">
        <w:rPr>
          <w:rFonts w:ascii="Times New Roman" w:hAnsi="Times New Roman" w:cs="Times New Roman"/>
          <w:sz w:val="28"/>
          <w:szCs w:val="28"/>
        </w:rPr>
        <w:t>ьшее признание в России и во всё</w:t>
      </w:r>
      <w:r w:rsidRPr="003E20BD">
        <w:rPr>
          <w:rFonts w:ascii="Times New Roman" w:hAnsi="Times New Roman" w:cs="Times New Roman"/>
          <w:sz w:val="28"/>
          <w:szCs w:val="28"/>
        </w:rPr>
        <w:t>м мире. Шахматы сближают людей всех возрастов и профессий в любой части Земли. Не случайно Международная шахматная федерация (ФИДЕ) выбрала девиз: «</w:t>
      </w:r>
      <w:proofErr w:type="spellStart"/>
      <w:r w:rsidRPr="003E20BD">
        <w:rPr>
          <w:rFonts w:ascii="Times New Roman" w:hAnsi="Times New Roman" w:cs="Times New Roman"/>
          <w:sz w:val="28"/>
          <w:szCs w:val="28"/>
        </w:rPr>
        <w:t>Gens</w:t>
      </w:r>
      <w:proofErr w:type="spellEnd"/>
      <w:r w:rsidRPr="003E2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0BD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Pr="003E20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E20BD">
        <w:rPr>
          <w:rFonts w:ascii="Times New Roman" w:hAnsi="Times New Roman" w:cs="Times New Roman"/>
          <w:sz w:val="28"/>
          <w:szCs w:val="28"/>
        </w:rPr>
        <w:t>sumus</w:t>
      </w:r>
      <w:proofErr w:type="spellEnd"/>
      <w:r w:rsidRPr="003E20BD">
        <w:rPr>
          <w:rFonts w:ascii="Times New Roman" w:hAnsi="Times New Roman" w:cs="Times New Roman"/>
          <w:sz w:val="28"/>
          <w:szCs w:val="28"/>
        </w:rPr>
        <w:t>» - «Мы все - одна семья». Шахматы доступны людям разного возраста, а единая шахматная символика созд</w:t>
      </w:r>
      <w:r w:rsidR="0093256D">
        <w:rPr>
          <w:rFonts w:ascii="Times New Roman" w:hAnsi="Times New Roman" w:cs="Times New Roman"/>
          <w:sz w:val="28"/>
          <w:szCs w:val="28"/>
        </w:rPr>
        <w:t>аё</w:t>
      </w:r>
      <w:r w:rsidRPr="003E20BD">
        <w:rPr>
          <w:rFonts w:ascii="Times New Roman" w:hAnsi="Times New Roman" w:cs="Times New Roman"/>
          <w:sz w:val="28"/>
          <w:szCs w:val="28"/>
        </w:rPr>
        <w:t xml:space="preserve">т необходимые предпосылки для международного сотрудничества, обмена опытом. Шахматы - часть мирового культурного пространства. </w:t>
      </w:r>
    </w:p>
    <w:p w:rsidR="00723B55" w:rsidRDefault="003E20BD" w:rsidP="00E2682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20BD">
        <w:rPr>
          <w:rFonts w:ascii="Times New Roman" w:hAnsi="Times New Roman" w:cs="Times New Roman"/>
          <w:sz w:val="28"/>
          <w:szCs w:val="28"/>
        </w:rPr>
        <w:t xml:space="preserve">О социальной значимости шахмат, их возрастающей популярности в мире можно судить по таким весомым аргументам, как создание 3 международных организаций, занимающихся популяризацией и пропагандой шахмат, проведение всемирных шахматных олимпиад и многочисленных международных соревнований, выпуск разнообразной шахматной литературы. Для юных шахматистов Международная шахматная федерация ежегодно </w:t>
      </w:r>
      <w:r w:rsidRPr="003E20BD">
        <w:rPr>
          <w:rFonts w:ascii="Times New Roman" w:hAnsi="Times New Roman" w:cs="Times New Roman"/>
          <w:sz w:val="28"/>
          <w:szCs w:val="28"/>
        </w:rPr>
        <w:lastRenderedPageBreak/>
        <w:t xml:space="preserve">проводит свои чемпионаты (в разных возрастных группах: до 7, 9, 11, 13, 17 и 19-ти лет), а также Всемирную детскую Олимпиаду. Президент Международной шахматной федерации К. Илюмжинов заявил: «Одной из задач ФИДЕ является развитие детских шахмат. Вкладывая в детей, в шахматы, мы вкладываем в наше будущее». </w:t>
      </w:r>
    </w:p>
    <w:p w:rsidR="00723B55" w:rsidRDefault="003E20BD" w:rsidP="00E2682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20BD">
        <w:rPr>
          <w:rFonts w:ascii="Times New Roman" w:hAnsi="Times New Roman" w:cs="Times New Roman"/>
          <w:sz w:val="28"/>
          <w:szCs w:val="28"/>
        </w:rPr>
        <w:t xml:space="preserve">В послании Президента </w:t>
      </w:r>
      <w:proofErr w:type="gramStart"/>
      <w:r w:rsidRPr="003E20BD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3E20BD">
        <w:rPr>
          <w:rFonts w:ascii="Times New Roman" w:hAnsi="Times New Roman" w:cs="Times New Roman"/>
          <w:sz w:val="28"/>
          <w:szCs w:val="28"/>
        </w:rPr>
        <w:t xml:space="preserve"> Федерации В.В.Путина участникам чемпионата мира по шахматам (г. Сочи, 2014 г.) сказано: «Шахматы — это не просто спорт. Они делают человека мудрее и дальновиднее, помогают объективно оценивать сложившуюся ситуацию, просчитывать пос</w:t>
      </w:r>
      <w:r w:rsidR="0093256D">
        <w:rPr>
          <w:rFonts w:ascii="Times New Roman" w:hAnsi="Times New Roman" w:cs="Times New Roman"/>
          <w:sz w:val="28"/>
          <w:szCs w:val="28"/>
        </w:rPr>
        <w:t>тупки на несколько «ходов» вперё</w:t>
      </w:r>
      <w:r w:rsidRPr="003E20BD">
        <w:rPr>
          <w:rFonts w:ascii="Times New Roman" w:hAnsi="Times New Roman" w:cs="Times New Roman"/>
          <w:sz w:val="28"/>
          <w:szCs w:val="28"/>
        </w:rPr>
        <w:t>д. А, главное, воспитывают характер».</w:t>
      </w:r>
    </w:p>
    <w:p w:rsidR="00723B55" w:rsidRDefault="003E20BD" w:rsidP="00E2682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20BD">
        <w:rPr>
          <w:rFonts w:ascii="Times New Roman" w:hAnsi="Times New Roman" w:cs="Times New Roman"/>
          <w:sz w:val="28"/>
          <w:szCs w:val="28"/>
        </w:rPr>
        <w:t xml:space="preserve">Шахматы по своей природе остаются, прежде всего, игрой. Сейчас шахматы стали профессиональным видом спорта, к тому же все детские соревнования носят спортивную направленность. Поэтому развитие личности ребенка происходит через шахматную игру в ее спортивной форме. Спорт вырабатывает в человеке ряд необходимых и требуемых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 Шахматы, сочетающие в себе также элементы науки и искусства, могут вырабатывать в учащихся эти черты более эффективно, чем другие виды спорта. Формирование этих качеств нуждается, безусловно, в мотивации, а в шахматах любое поражение и извлеченные из него уроки способны создать у ребенка сильнейшую мотивацию к выработке у себя определенных свойств характера. </w:t>
      </w:r>
    </w:p>
    <w:p w:rsidR="00AD7CA4" w:rsidRDefault="003E20BD" w:rsidP="00FF3C0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3E20BD">
        <w:rPr>
          <w:rFonts w:ascii="Times New Roman" w:hAnsi="Times New Roman" w:cs="Times New Roman"/>
          <w:sz w:val="28"/>
          <w:szCs w:val="28"/>
        </w:rPr>
        <w:t>Шахматы - наглядная соревновательная форма двух личностей. Шахматы нам нужны как способ самовыражения творческой активности человека. Планировать успех можно только при постоянном совершенствовании шахматиста. При этом творче</w:t>
      </w:r>
      <w:r w:rsidR="00E2682B">
        <w:rPr>
          <w:rFonts w:ascii="Times New Roman" w:hAnsi="Times New Roman" w:cs="Times New Roman"/>
          <w:sz w:val="28"/>
          <w:szCs w:val="28"/>
        </w:rPr>
        <w:t>ский подход тренера</w:t>
      </w:r>
      <w:r w:rsidRPr="003E20BD">
        <w:rPr>
          <w:rFonts w:ascii="Times New Roman" w:hAnsi="Times New Roman" w:cs="Times New Roman"/>
          <w:sz w:val="28"/>
          <w:szCs w:val="28"/>
        </w:rPr>
        <w:t xml:space="preserve"> является необходимым условием преподавания шахмат. Успех в работе во многом зависит о</w:t>
      </w:r>
      <w:r w:rsidR="003F6D34">
        <w:rPr>
          <w:rFonts w:ascii="Times New Roman" w:hAnsi="Times New Roman" w:cs="Times New Roman"/>
          <w:sz w:val="28"/>
          <w:szCs w:val="28"/>
        </w:rPr>
        <w:t>т личности тренера</w:t>
      </w:r>
      <w:r w:rsidRPr="003E20BD">
        <w:rPr>
          <w:rFonts w:ascii="Times New Roman" w:hAnsi="Times New Roman" w:cs="Times New Roman"/>
          <w:sz w:val="28"/>
          <w:szCs w:val="28"/>
        </w:rPr>
        <w:t xml:space="preserve">, от его опыта и умения вести занятия с одновозрастными и различными по возрасту юными шахматистами, от индивидуального подхода к каждому </w:t>
      </w:r>
      <w:r w:rsidRPr="003E20BD">
        <w:rPr>
          <w:rFonts w:ascii="Times New Roman" w:hAnsi="Times New Roman" w:cs="Times New Roman"/>
          <w:sz w:val="28"/>
          <w:szCs w:val="28"/>
        </w:rPr>
        <w:lastRenderedPageBreak/>
        <w:t>спортсмену; чрезвычайно ценн</w:t>
      </w:r>
      <w:r w:rsidR="00E2682B">
        <w:rPr>
          <w:rFonts w:ascii="Times New Roman" w:hAnsi="Times New Roman" w:cs="Times New Roman"/>
          <w:sz w:val="28"/>
          <w:szCs w:val="28"/>
        </w:rPr>
        <w:t>о интуиция тренера</w:t>
      </w:r>
      <w:r w:rsidRPr="003E20BD">
        <w:rPr>
          <w:rFonts w:ascii="Times New Roman" w:hAnsi="Times New Roman" w:cs="Times New Roman"/>
          <w:sz w:val="28"/>
          <w:szCs w:val="28"/>
        </w:rPr>
        <w:t xml:space="preserve">, его оптимизм, увлеченность, уверенность, работоспособность. </w:t>
      </w:r>
    </w:p>
    <w:p w:rsidR="0070172A" w:rsidRDefault="0070172A" w:rsidP="00FF3C0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50536" w:rsidRDefault="00C50536" w:rsidP="00C50536">
      <w:pPr>
        <w:pStyle w:val="a3"/>
        <w:numPr>
          <w:ilvl w:val="1"/>
          <w:numId w:val="1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536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:rsidR="00FF3C0F" w:rsidRPr="00FF3C0F" w:rsidRDefault="00FF3C0F" w:rsidP="00FF3C0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50536" w:rsidRPr="00E747E9" w:rsidRDefault="00C50536" w:rsidP="00C50536">
      <w:pPr>
        <w:pStyle w:val="a3"/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2AB5">
        <w:rPr>
          <w:rFonts w:ascii="Times New Roman" w:hAnsi="Times New Roman" w:cs="Times New Roman"/>
          <w:b/>
          <w:sz w:val="28"/>
          <w:szCs w:val="28"/>
        </w:rPr>
        <w:t>Целью</w:t>
      </w:r>
      <w:r w:rsidRPr="00192AB5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192AB5">
        <w:rPr>
          <w:rFonts w:ascii="Times New Roman" w:hAnsi="Times New Roman" w:cs="Times New Roman"/>
          <w:b/>
          <w:sz w:val="28"/>
          <w:szCs w:val="28"/>
        </w:rPr>
        <w:t>Программы является</w:t>
      </w:r>
      <w:r w:rsidRPr="00E747E9">
        <w:rPr>
          <w:rFonts w:ascii="Times New Roman" w:hAnsi="Times New Roman" w:cs="Times New Roman"/>
          <w:sz w:val="28"/>
          <w:szCs w:val="28"/>
        </w:rPr>
        <w:t xml:space="preserve"> достижение спортивных результатов</w:t>
      </w:r>
      <w:r w:rsidRPr="00E747E9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747E9">
        <w:rPr>
          <w:rFonts w:ascii="Times New Roman" w:hAnsi="Times New Roman" w:cs="Times New Roman"/>
          <w:sz w:val="28"/>
          <w:szCs w:val="28"/>
        </w:rPr>
        <w:t>и поэтапного процесса спортивной подготовки.</w:t>
      </w:r>
    </w:p>
    <w:p w:rsidR="00C50536" w:rsidRPr="00192AB5" w:rsidRDefault="00C50536" w:rsidP="00C50536">
      <w:pPr>
        <w:spacing w:after="0" w:line="360" w:lineRule="auto"/>
        <w:ind w:right="45" w:firstLine="709"/>
        <w:rPr>
          <w:rFonts w:ascii="Times New Roman" w:hAnsi="Times New Roman" w:cs="Times New Roman"/>
          <w:b/>
          <w:sz w:val="28"/>
          <w:szCs w:val="28"/>
        </w:rPr>
      </w:pPr>
      <w:r w:rsidRPr="00192AB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92A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92AB5">
        <w:rPr>
          <w:rFonts w:ascii="Times New Roman" w:hAnsi="Times New Roman" w:cs="Times New Roman"/>
          <w:b/>
          <w:sz w:val="28"/>
          <w:szCs w:val="28"/>
        </w:rPr>
        <w:t>спортивной</w:t>
      </w:r>
      <w:r w:rsidRPr="00192A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92AB5">
        <w:rPr>
          <w:rFonts w:ascii="Times New Roman" w:hAnsi="Times New Roman" w:cs="Times New Roman"/>
          <w:b/>
          <w:sz w:val="28"/>
          <w:szCs w:val="28"/>
        </w:rPr>
        <w:t>подготовки</w:t>
      </w:r>
      <w:r w:rsidRPr="00192AB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</w:p>
    <w:p w:rsidR="00C50536" w:rsidRPr="00E747E9" w:rsidRDefault="00C50536" w:rsidP="00C50536">
      <w:pPr>
        <w:numPr>
          <w:ilvl w:val="0"/>
          <w:numId w:val="12"/>
        </w:numPr>
        <w:spacing w:after="0" w:line="36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t>формирование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мотивации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к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регулярным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занятиям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физической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культурой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спортом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747E9">
        <w:rPr>
          <w:rFonts w:ascii="Times New Roman" w:hAnsi="Times New Roman" w:cs="Times New Roman"/>
          <w:sz w:val="28"/>
          <w:szCs w:val="28"/>
        </w:rPr>
        <w:t>привитие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навыков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самостоятельного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многолетнего</w:t>
      </w:r>
      <w:r w:rsidR="005E7C80">
        <w:rPr>
          <w:rFonts w:ascii="Times New Roman" w:hAnsi="Times New Roman" w:cs="Times New Roman"/>
          <w:sz w:val="28"/>
          <w:szCs w:val="28"/>
        </w:rPr>
        <w:t xml:space="preserve"> шахматного 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физического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совершенствования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C50536" w:rsidRPr="00E747E9" w:rsidRDefault="00C50536" w:rsidP="00C50536">
      <w:pPr>
        <w:numPr>
          <w:ilvl w:val="0"/>
          <w:numId w:val="12"/>
        </w:numPr>
        <w:spacing w:after="0" w:line="36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t>отбор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одаренных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спортсменов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для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дальней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специализации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E747E9">
        <w:rPr>
          <w:rFonts w:ascii="Times New Roman" w:hAnsi="Times New Roman" w:cs="Times New Roman"/>
          <w:sz w:val="28"/>
          <w:szCs w:val="28"/>
        </w:rPr>
        <w:t>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прохождения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спортивной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подготовки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по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виду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спорта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C50536" w:rsidRPr="00E747E9" w:rsidRDefault="00C50536" w:rsidP="00C50536">
      <w:pPr>
        <w:numPr>
          <w:ilvl w:val="0"/>
          <w:numId w:val="12"/>
        </w:numPr>
        <w:spacing w:after="0" w:line="36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t>ознакомление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спортсменов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с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принципами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здорового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образа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жизни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747E9">
        <w:rPr>
          <w:rFonts w:ascii="Times New Roman" w:hAnsi="Times New Roman" w:cs="Times New Roman"/>
          <w:sz w:val="28"/>
          <w:szCs w:val="28"/>
        </w:rPr>
        <w:t>основами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гигиены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C50536" w:rsidRPr="00E747E9" w:rsidRDefault="00C50536" w:rsidP="00C50536">
      <w:pPr>
        <w:numPr>
          <w:ilvl w:val="0"/>
          <w:numId w:val="12"/>
        </w:numPr>
        <w:spacing w:after="0" w:line="36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t>получение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спортсменами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знаний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в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области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C80" w:rsidRPr="005E7C80">
        <w:rPr>
          <w:rFonts w:ascii="Times New Roman" w:hAnsi="Times New Roman" w:cs="Times New Roman"/>
          <w:sz w:val="28"/>
          <w:szCs w:val="28"/>
        </w:rPr>
        <w:t>шахмат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747E9">
        <w:rPr>
          <w:rFonts w:ascii="Times New Roman" w:hAnsi="Times New Roman" w:cs="Times New Roman"/>
          <w:sz w:val="28"/>
          <w:szCs w:val="28"/>
        </w:rPr>
        <w:t>освоение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правил</w:t>
      </w:r>
      <w:r w:rsidR="005E7C80">
        <w:rPr>
          <w:rFonts w:ascii="Times New Roman" w:hAnsi="Times New Roman" w:cs="Times New Roman"/>
          <w:sz w:val="28"/>
          <w:szCs w:val="28"/>
        </w:rPr>
        <w:t>, навыков</w:t>
      </w:r>
      <w:r w:rsidR="005E7C80">
        <w:rPr>
          <w:rFonts w:ascii="Times New Roman" w:eastAsia="Times New Roman" w:hAnsi="Times New Roman" w:cs="Times New Roman"/>
          <w:sz w:val="28"/>
          <w:szCs w:val="28"/>
        </w:rPr>
        <w:t xml:space="preserve"> и приёмов </w:t>
      </w:r>
      <w:r w:rsidRPr="00E747E9">
        <w:rPr>
          <w:rFonts w:ascii="Times New Roman" w:hAnsi="Times New Roman" w:cs="Times New Roman"/>
          <w:sz w:val="28"/>
          <w:szCs w:val="28"/>
        </w:rPr>
        <w:t>ведения</w:t>
      </w:r>
      <w:r w:rsidR="005E7C80">
        <w:rPr>
          <w:rFonts w:ascii="Times New Roman" w:hAnsi="Times New Roman" w:cs="Times New Roman"/>
          <w:sz w:val="28"/>
          <w:szCs w:val="28"/>
        </w:rPr>
        <w:t xml:space="preserve"> шахматной 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борьбы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747E9">
        <w:rPr>
          <w:rFonts w:ascii="Times New Roman" w:hAnsi="Times New Roman" w:cs="Times New Roman"/>
          <w:sz w:val="28"/>
          <w:szCs w:val="28"/>
        </w:rPr>
        <w:t>изучение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истории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256D">
        <w:rPr>
          <w:rFonts w:ascii="Times New Roman" w:hAnsi="Times New Roman" w:cs="Times New Roman"/>
          <w:sz w:val="28"/>
          <w:szCs w:val="28"/>
        </w:rPr>
        <w:t>шахмат</w:t>
      </w:r>
      <w:r w:rsidRPr="005E7C8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опыта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мастеров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прошлых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лет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C50536" w:rsidRPr="00E747E9" w:rsidRDefault="00C50536" w:rsidP="00C50536">
      <w:pPr>
        <w:numPr>
          <w:ilvl w:val="0"/>
          <w:numId w:val="12"/>
        </w:numPr>
        <w:spacing w:after="0" w:line="36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t>формирование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гармонично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развитой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личности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методами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физического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воспитания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на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основе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знания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особенностей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спортивной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тренировки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методик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физической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подготовки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C50536" w:rsidRPr="00E747E9" w:rsidRDefault="00C50536" w:rsidP="00C50536">
      <w:pPr>
        <w:numPr>
          <w:ilvl w:val="0"/>
          <w:numId w:val="12"/>
        </w:numPr>
        <w:spacing w:after="0" w:line="36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t>систематическое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повышение</w:t>
      </w:r>
      <w:r w:rsidR="0093256D">
        <w:rPr>
          <w:rFonts w:ascii="Times New Roman" w:hAnsi="Times New Roman" w:cs="Times New Roman"/>
          <w:sz w:val="28"/>
          <w:szCs w:val="28"/>
        </w:rPr>
        <w:t xml:space="preserve"> шахматного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мастерства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за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счёт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овладения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техническим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тактическим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арсеналом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во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время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регулярных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тренировочных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занятий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E747E9">
        <w:rPr>
          <w:rFonts w:ascii="Times New Roman" w:hAnsi="Times New Roman" w:cs="Times New Roman"/>
          <w:sz w:val="28"/>
          <w:szCs w:val="28"/>
        </w:rPr>
        <w:t>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спортивных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соревнований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C50536" w:rsidRPr="00E747E9" w:rsidRDefault="00C50536" w:rsidP="00C50536">
      <w:pPr>
        <w:numPr>
          <w:ilvl w:val="0"/>
          <w:numId w:val="12"/>
        </w:numPr>
        <w:spacing w:after="0" w:line="36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t>воспитание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морально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47E9">
        <w:rPr>
          <w:rFonts w:ascii="Times New Roman" w:hAnsi="Times New Roman" w:cs="Times New Roman"/>
          <w:sz w:val="28"/>
          <w:szCs w:val="28"/>
        </w:rPr>
        <w:t>волевых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качеств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747E9">
        <w:rPr>
          <w:rFonts w:ascii="Times New Roman" w:hAnsi="Times New Roman" w:cs="Times New Roman"/>
          <w:sz w:val="28"/>
          <w:szCs w:val="28"/>
        </w:rPr>
        <w:t>привитие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патриотизма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общекультурных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ценностей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C50536" w:rsidRPr="00E747E9" w:rsidRDefault="00C50536" w:rsidP="00C50536">
      <w:pPr>
        <w:numPr>
          <w:ilvl w:val="0"/>
          <w:numId w:val="12"/>
        </w:numPr>
        <w:spacing w:after="0" w:line="36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t>повышение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работоспособности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юных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спортсменов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747E9">
        <w:rPr>
          <w:rFonts w:ascii="Times New Roman" w:hAnsi="Times New Roman" w:cs="Times New Roman"/>
          <w:sz w:val="28"/>
          <w:szCs w:val="28"/>
        </w:rPr>
        <w:t>расширение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их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физических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возможностей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C50536" w:rsidRPr="00E747E9" w:rsidRDefault="00C50536" w:rsidP="00C50536">
      <w:pPr>
        <w:numPr>
          <w:ilvl w:val="0"/>
          <w:numId w:val="12"/>
        </w:numPr>
        <w:spacing w:after="0" w:line="360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47E9">
        <w:rPr>
          <w:rFonts w:ascii="Times New Roman" w:hAnsi="Times New Roman" w:cs="Times New Roman"/>
          <w:sz w:val="28"/>
          <w:szCs w:val="28"/>
        </w:rPr>
        <w:lastRenderedPageBreak/>
        <w:t>осуществление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подготовки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всесторонне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развитых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юных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спортсменов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высокой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квалификации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для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пополнения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сборных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команд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России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747E9">
        <w:rPr>
          <w:rFonts w:ascii="Times New Roman" w:hAnsi="Times New Roman" w:cs="Times New Roman"/>
          <w:sz w:val="28"/>
          <w:szCs w:val="28"/>
        </w:rPr>
        <w:t>области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747E9">
        <w:rPr>
          <w:rFonts w:ascii="Times New Roman" w:hAnsi="Times New Roman" w:cs="Times New Roman"/>
          <w:sz w:val="28"/>
          <w:szCs w:val="28"/>
        </w:rPr>
        <w:t>города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;  </w:t>
      </w:r>
    </w:p>
    <w:p w:rsidR="00C50536" w:rsidRPr="00835B84" w:rsidRDefault="00C50536" w:rsidP="00C50536">
      <w:pPr>
        <w:numPr>
          <w:ilvl w:val="0"/>
          <w:numId w:val="12"/>
        </w:numPr>
        <w:spacing w:after="0" w:line="360" w:lineRule="auto"/>
        <w:ind w:right="45" w:firstLine="709"/>
        <w:jc w:val="both"/>
        <w:rPr>
          <w:rFonts w:ascii="Arial" w:hAnsi="Arial" w:cs="Arial"/>
          <w:sz w:val="24"/>
          <w:szCs w:val="24"/>
        </w:rPr>
      </w:pPr>
      <w:r w:rsidRPr="00E747E9">
        <w:rPr>
          <w:rFonts w:ascii="Times New Roman" w:hAnsi="Times New Roman" w:cs="Times New Roman"/>
          <w:sz w:val="28"/>
          <w:szCs w:val="28"/>
        </w:rPr>
        <w:t>подготовка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из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числа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занимающихся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инструкторов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и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судей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47E9">
        <w:rPr>
          <w:rFonts w:ascii="Times New Roman" w:hAnsi="Times New Roman" w:cs="Times New Roman"/>
          <w:sz w:val="28"/>
          <w:szCs w:val="28"/>
        </w:rPr>
        <w:t>по</w:t>
      </w:r>
      <w:r w:rsidRPr="00E74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7C80">
        <w:rPr>
          <w:rFonts w:ascii="Times New Roman" w:hAnsi="Times New Roman" w:cs="Times New Roman"/>
          <w:sz w:val="28"/>
          <w:szCs w:val="28"/>
        </w:rPr>
        <w:t>шахматам</w:t>
      </w:r>
      <w:r w:rsidRPr="00437924">
        <w:rPr>
          <w:rFonts w:ascii="Arial" w:eastAsia="Times New Roman" w:hAnsi="Arial" w:cs="Arial"/>
          <w:sz w:val="24"/>
          <w:szCs w:val="24"/>
        </w:rPr>
        <w:t xml:space="preserve">. </w:t>
      </w:r>
    </w:p>
    <w:p w:rsidR="00C50536" w:rsidRPr="00835B84" w:rsidRDefault="00C50536" w:rsidP="00C50536">
      <w:pPr>
        <w:spacing w:after="189" w:line="360" w:lineRule="auto"/>
        <w:ind w:firstLine="718"/>
        <w:rPr>
          <w:rFonts w:ascii="Times New Roman" w:hAnsi="Times New Roman" w:cs="Times New Roman"/>
          <w:sz w:val="28"/>
          <w:szCs w:val="28"/>
        </w:rPr>
      </w:pPr>
      <w:r w:rsidRPr="00835B84">
        <w:rPr>
          <w:rFonts w:ascii="Times New Roman" w:hAnsi="Times New Roman" w:cs="Times New Roman"/>
          <w:sz w:val="28"/>
          <w:szCs w:val="28"/>
        </w:rPr>
        <w:t xml:space="preserve">Метапредметные задачи: </w:t>
      </w:r>
    </w:p>
    <w:p w:rsidR="00C50536" w:rsidRPr="00835B84" w:rsidRDefault="00C50536" w:rsidP="00C50536">
      <w:pPr>
        <w:numPr>
          <w:ilvl w:val="0"/>
          <w:numId w:val="13"/>
        </w:numPr>
        <w:spacing w:after="15" w:line="360" w:lineRule="auto"/>
        <w:ind w:left="0" w:firstLine="718"/>
        <w:jc w:val="both"/>
        <w:rPr>
          <w:rFonts w:ascii="Times New Roman" w:hAnsi="Times New Roman" w:cs="Times New Roman"/>
          <w:sz w:val="28"/>
          <w:szCs w:val="28"/>
        </w:rPr>
      </w:pPr>
      <w:r w:rsidRPr="00835B84">
        <w:rPr>
          <w:rFonts w:ascii="Times New Roman" w:hAnsi="Times New Roman" w:cs="Times New Roman"/>
          <w:sz w:val="28"/>
          <w:szCs w:val="28"/>
        </w:rPr>
        <w:t xml:space="preserve">Формирование умения анализировать проделанную работу, планировать и организовывать дальнейшую деятельность; </w:t>
      </w:r>
    </w:p>
    <w:p w:rsidR="00C50536" w:rsidRPr="00835B84" w:rsidRDefault="00C50536" w:rsidP="00C50536">
      <w:pPr>
        <w:numPr>
          <w:ilvl w:val="0"/>
          <w:numId w:val="13"/>
        </w:numPr>
        <w:spacing w:after="15" w:line="360" w:lineRule="auto"/>
        <w:ind w:left="0" w:firstLine="718"/>
        <w:jc w:val="both"/>
        <w:rPr>
          <w:rFonts w:ascii="Times New Roman" w:hAnsi="Times New Roman" w:cs="Times New Roman"/>
          <w:sz w:val="28"/>
          <w:szCs w:val="28"/>
        </w:rPr>
      </w:pPr>
      <w:r w:rsidRPr="00835B84">
        <w:rPr>
          <w:rFonts w:ascii="Times New Roman" w:hAnsi="Times New Roman" w:cs="Times New Roman"/>
          <w:sz w:val="28"/>
          <w:szCs w:val="28"/>
        </w:rPr>
        <w:t xml:space="preserve">Формирование основ эффективной самостоятельной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835B84">
        <w:rPr>
          <w:rFonts w:ascii="Times New Roman" w:hAnsi="Times New Roman" w:cs="Times New Roman"/>
          <w:sz w:val="28"/>
          <w:szCs w:val="28"/>
        </w:rPr>
        <w:t xml:space="preserve">и организации свободного времени. </w:t>
      </w:r>
    </w:p>
    <w:p w:rsidR="00C50536" w:rsidRDefault="00C50536" w:rsidP="00C5053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0536" w:rsidRDefault="00C50536" w:rsidP="003A6712">
      <w:pPr>
        <w:pStyle w:val="a3"/>
        <w:numPr>
          <w:ilvl w:val="0"/>
          <w:numId w:val="11"/>
        </w:numPr>
        <w:spacing w:after="0" w:line="36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536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C505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:rsidR="00FF3C0F" w:rsidRPr="00FF3C0F" w:rsidRDefault="00FF3C0F" w:rsidP="003A67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3C0F">
        <w:rPr>
          <w:rFonts w:ascii="Times New Roman" w:hAnsi="Times New Roman" w:cs="Times New Roman"/>
          <w:sz w:val="28"/>
          <w:szCs w:val="28"/>
        </w:rPr>
        <w:t xml:space="preserve">Шахматы как вид соревновательной деятельности в общей классификации относится, согласно Л.П. Матвееву, к группе </w:t>
      </w:r>
      <w:proofErr w:type="spellStart"/>
      <w:r w:rsidRPr="00FF3C0F">
        <w:rPr>
          <w:rFonts w:ascii="Times New Roman" w:hAnsi="Times New Roman" w:cs="Times New Roman"/>
          <w:sz w:val="28"/>
          <w:szCs w:val="28"/>
        </w:rPr>
        <w:t>абстрактноигровых</w:t>
      </w:r>
      <w:proofErr w:type="spellEnd"/>
      <w:r w:rsidRPr="00FF3C0F">
        <w:rPr>
          <w:rFonts w:ascii="Times New Roman" w:hAnsi="Times New Roman" w:cs="Times New Roman"/>
          <w:sz w:val="28"/>
          <w:szCs w:val="28"/>
        </w:rPr>
        <w:t xml:space="preserve"> видов спорта, исход состязаний в которых в решающей мере определяется не двигательной активностью спортсмена, а </w:t>
      </w:r>
      <w:proofErr w:type="spellStart"/>
      <w:r w:rsidRPr="00FF3C0F">
        <w:rPr>
          <w:rFonts w:ascii="Times New Roman" w:hAnsi="Times New Roman" w:cs="Times New Roman"/>
          <w:sz w:val="28"/>
          <w:szCs w:val="28"/>
        </w:rPr>
        <w:t>абстрактнологическим</w:t>
      </w:r>
      <w:proofErr w:type="spellEnd"/>
      <w:r w:rsidRPr="00FF3C0F">
        <w:rPr>
          <w:rFonts w:ascii="Times New Roman" w:hAnsi="Times New Roman" w:cs="Times New Roman"/>
          <w:sz w:val="28"/>
          <w:szCs w:val="28"/>
        </w:rPr>
        <w:t xml:space="preserve"> обыгрыванием соперника. Эта особенность шахмат оказывает определенное влияние на систему подготовки, в которой, в отличие от других видов спорта, центральное место занимает профессиональная шахматная подготовка, а физическая подготовка решает лишь задачи общего характера, например, развитие общей выносливости.</w:t>
      </w:r>
    </w:p>
    <w:p w:rsidR="00FF3C0F" w:rsidRPr="00FF3C0F" w:rsidRDefault="00FF3C0F" w:rsidP="003A67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3C0F">
        <w:rPr>
          <w:rFonts w:ascii="Times New Roman" w:hAnsi="Times New Roman" w:cs="Times New Roman"/>
          <w:sz w:val="28"/>
          <w:szCs w:val="28"/>
        </w:rPr>
        <w:t xml:space="preserve">Процесс </w:t>
      </w:r>
      <w:proofErr w:type="gramStart"/>
      <w:r w:rsidRPr="00FF3C0F">
        <w:rPr>
          <w:rFonts w:ascii="Times New Roman" w:hAnsi="Times New Roman" w:cs="Times New Roman"/>
          <w:sz w:val="28"/>
          <w:szCs w:val="28"/>
        </w:rPr>
        <w:t>шахматной</w:t>
      </w:r>
      <w:proofErr w:type="gramEnd"/>
      <w:r w:rsidRPr="00FF3C0F">
        <w:rPr>
          <w:rFonts w:ascii="Times New Roman" w:hAnsi="Times New Roman" w:cs="Times New Roman"/>
          <w:sz w:val="28"/>
          <w:szCs w:val="28"/>
        </w:rPr>
        <w:t xml:space="preserve"> тренировки состоит из общей и специальной подготовки, которые взаимосвязаны друг с другом. Общая подготовка направлена, прежде всего, на всестороннее шахматное образование и развитие необходимых качеств шахматиста-спортсмена. Специальная подготовка шахматиста осуществляется в непосредственной связи с овладением и совершенствованием мастерства на базе уже приобретенных навыков и умений общей подготовки.</w:t>
      </w:r>
    </w:p>
    <w:p w:rsidR="00FF3C0F" w:rsidRPr="00FF3C0F" w:rsidRDefault="00FF3C0F" w:rsidP="003A6712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C0F" w:rsidRDefault="00FF3C0F" w:rsidP="003A67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спорта шахматы, согласно реестру видов спорта РФ, включает в себя следующие дисциплины:</w:t>
      </w:r>
    </w:p>
    <w:tbl>
      <w:tblPr>
        <w:tblStyle w:val="a4"/>
        <w:tblW w:w="0" w:type="auto"/>
        <w:tblLook w:val="04A0"/>
      </w:tblPr>
      <w:tblGrid>
        <w:gridCol w:w="9571"/>
      </w:tblGrid>
      <w:tr w:rsidR="00FF3C0F" w:rsidTr="005D7A51">
        <w:tc>
          <w:tcPr>
            <w:tcW w:w="9571" w:type="dxa"/>
          </w:tcPr>
          <w:p w:rsidR="00FF3C0F" w:rsidRDefault="00FF3C0F" w:rsidP="003A6712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спортивной дисциплины:</w:t>
            </w:r>
          </w:p>
        </w:tc>
      </w:tr>
      <w:tr w:rsidR="00FF3C0F" w:rsidTr="005D7A51">
        <w:tc>
          <w:tcPr>
            <w:tcW w:w="9571" w:type="dxa"/>
          </w:tcPr>
          <w:p w:rsidR="00FF3C0F" w:rsidRPr="008C667C" w:rsidRDefault="00FF3C0F" w:rsidP="003A6712">
            <w:pPr>
              <w:pStyle w:val="a3"/>
              <w:numPr>
                <w:ilvl w:val="0"/>
                <w:numId w:val="14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67C">
              <w:rPr>
                <w:rFonts w:ascii="Times New Roman" w:hAnsi="Times New Roman" w:cs="Times New Roman"/>
                <w:sz w:val="28"/>
                <w:szCs w:val="28"/>
              </w:rPr>
              <w:t>Шахматы – командные соревнования</w:t>
            </w:r>
          </w:p>
        </w:tc>
      </w:tr>
      <w:tr w:rsidR="00FF3C0F" w:rsidTr="005D7A51">
        <w:tc>
          <w:tcPr>
            <w:tcW w:w="9571" w:type="dxa"/>
          </w:tcPr>
          <w:p w:rsidR="00FF3C0F" w:rsidRPr="008C667C" w:rsidRDefault="00FF3C0F" w:rsidP="003A6712">
            <w:pPr>
              <w:pStyle w:val="a3"/>
              <w:numPr>
                <w:ilvl w:val="0"/>
                <w:numId w:val="14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67C"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</w:tr>
      <w:tr w:rsidR="00FF3C0F" w:rsidTr="005D7A51">
        <w:tc>
          <w:tcPr>
            <w:tcW w:w="9571" w:type="dxa"/>
          </w:tcPr>
          <w:p w:rsidR="00FF3C0F" w:rsidRPr="008C667C" w:rsidRDefault="00FF3C0F" w:rsidP="003A6712">
            <w:pPr>
              <w:pStyle w:val="a3"/>
              <w:numPr>
                <w:ilvl w:val="0"/>
                <w:numId w:val="14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67C">
              <w:rPr>
                <w:rFonts w:ascii="Times New Roman" w:hAnsi="Times New Roman" w:cs="Times New Roman"/>
                <w:sz w:val="28"/>
                <w:szCs w:val="28"/>
              </w:rPr>
              <w:t>Блиц</w:t>
            </w:r>
          </w:p>
        </w:tc>
      </w:tr>
      <w:tr w:rsidR="00FF3C0F" w:rsidTr="005D7A51">
        <w:tc>
          <w:tcPr>
            <w:tcW w:w="9571" w:type="dxa"/>
          </w:tcPr>
          <w:p w:rsidR="00FF3C0F" w:rsidRPr="008C667C" w:rsidRDefault="00FF3C0F" w:rsidP="003A6712">
            <w:pPr>
              <w:pStyle w:val="a3"/>
              <w:numPr>
                <w:ilvl w:val="0"/>
                <w:numId w:val="14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67C">
              <w:rPr>
                <w:rFonts w:ascii="Times New Roman" w:hAnsi="Times New Roman" w:cs="Times New Roman"/>
                <w:sz w:val="28"/>
                <w:szCs w:val="28"/>
              </w:rPr>
              <w:t>Быстрые шахматы</w:t>
            </w:r>
          </w:p>
        </w:tc>
      </w:tr>
      <w:tr w:rsidR="00FF3C0F" w:rsidTr="005D7A51">
        <w:tc>
          <w:tcPr>
            <w:tcW w:w="9571" w:type="dxa"/>
          </w:tcPr>
          <w:p w:rsidR="00FF3C0F" w:rsidRPr="008C667C" w:rsidRDefault="00FF3C0F" w:rsidP="003A6712">
            <w:pPr>
              <w:pStyle w:val="a3"/>
              <w:numPr>
                <w:ilvl w:val="0"/>
                <w:numId w:val="14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67C">
              <w:rPr>
                <w:rFonts w:ascii="Times New Roman" w:hAnsi="Times New Roman" w:cs="Times New Roman"/>
                <w:sz w:val="28"/>
                <w:szCs w:val="28"/>
              </w:rPr>
              <w:t>Шахматная композиция</w:t>
            </w:r>
          </w:p>
        </w:tc>
      </w:tr>
      <w:tr w:rsidR="00FF3C0F" w:rsidTr="005D7A51">
        <w:tc>
          <w:tcPr>
            <w:tcW w:w="9571" w:type="dxa"/>
          </w:tcPr>
          <w:p w:rsidR="00FF3C0F" w:rsidRPr="008C667C" w:rsidRDefault="00FF3C0F" w:rsidP="003A6712">
            <w:pPr>
              <w:pStyle w:val="a3"/>
              <w:numPr>
                <w:ilvl w:val="0"/>
                <w:numId w:val="14"/>
              </w:numPr>
              <w:spacing w:line="36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667C">
              <w:rPr>
                <w:rFonts w:ascii="Times New Roman" w:hAnsi="Times New Roman" w:cs="Times New Roman"/>
                <w:sz w:val="28"/>
                <w:szCs w:val="28"/>
              </w:rPr>
              <w:t>Заочные шахматы</w:t>
            </w:r>
          </w:p>
        </w:tc>
      </w:tr>
    </w:tbl>
    <w:p w:rsidR="00FF3C0F" w:rsidRDefault="00FF3C0F" w:rsidP="003A67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F3C0F" w:rsidRDefault="00FF3C0F" w:rsidP="003A6712">
      <w:pPr>
        <w:spacing w:after="13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665B">
        <w:rPr>
          <w:rFonts w:ascii="Times New Roman" w:hAnsi="Times New Roman" w:cs="Times New Roman"/>
          <w:b/>
          <w:sz w:val="28"/>
          <w:szCs w:val="28"/>
        </w:rPr>
        <w:t xml:space="preserve">2.1. Сроки реализации этапов спортивной подготовки и возрастные границы лиц, </w:t>
      </w:r>
      <w:proofErr w:type="gramStart"/>
      <w:r w:rsidRPr="00BB665B">
        <w:rPr>
          <w:rFonts w:ascii="Times New Roman" w:hAnsi="Times New Roman" w:cs="Times New Roman"/>
          <w:b/>
          <w:sz w:val="28"/>
          <w:szCs w:val="28"/>
        </w:rPr>
        <w:t>проходящим</w:t>
      </w:r>
      <w:proofErr w:type="gramEnd"/>
      <w:r w:rsidRPr="00BB665B">
        <w:rPr>
          <w:rFonts w:ascii="Times New Roman" w:hAnsi="Times New Roman" w:cs="Times New Roman"/>
          <w:b/>
          <w:sz w:val="28"/>
          <w:szCs w:val="28"/>
        </w:rPr>
        <w:t xml:space="preserve"> спортивную подготовку</w:t>
      </w:r>
    </w:p>
    <w:p w:rsidR="003A294F" w:rsidRPr="003A294F" w:rsidRDefault="003A294F" w:rsidP="003A671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665B">
        <w:rPr>
          <w:rFonts w:ascii="Times New Roman" w:hAnsi="Times New Roman" w:cs="Times New Roman"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количество </w:t>
      </w:r>
      <w:proofErr w:type="gramStart"/>
      <w:r w:rsidRPr="00BB665B">
        <w:rPr>
          <w:rFonts w:ascii="Times New Roman" w:hAnsi="Times New Roman" w:cs="Times New Roman"/>
          <w:sz w:val="28"/>
          <w:szCs w:val="28"/>
        </w:rPr>
        <w:t>лиц, проходящих спортивную подготовку в группах на этапах спортивной подготовки представлены</w:t>
      </w:r>
      <w:proofErr w:type="gramEnd"/>
      <w:r w:rsidRPr="00BB665B">
        <w:rPr>
          <w:rFonts w:ascii="Times New Roman" w:hAnsi="Times New Roman" w:cs="Times New Roman"/>
          <w:sz w:val="28"/>
          <w:szCs w:val="28"/>
        </w:rPr>
        <w:t xml:space="preserve"> в таблице №1. </w:t>
      </w:r>
    </w:p>
    <w:p w:rsidR="003A294F" w:rsidRDefault="003A294F" w:rsidP="003A294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294F" w:rsidRDefault="003A294F" w:rsidP="003A294F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:rsidR="003A294F" w:rsidRDefault="003A294F" w:rsidP="003A294F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/>
      </w:tblPr>
      <w:tblGrid>
        <w:gridCol w:w="3388"/>
        <w:gridCol w:w="2404"/>
        <w:gridCol w:w="2272"/>
        <w:gridCol w:w="2142"/>
      </w:tblGrid>
      <w:tr w:rsidR="003A294F" w:rsidTr="0070172A">
        <w:trPr>
          <w:trHeight w:val="506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94F" w:rsidRPr="00791753" w:rsidRDefault="003A294F" w:rsidP="005D7A51">
            <w:pPr>
              <w:jc w:val="center"/>
            </w:pPr>
            <w:r w:rsidRPr="00791753">
              <w:rPr>
                <w:rFonts w:ascii="Times New Roman" w:hAnsi="Times New Roman"/>
                <w:bCs/>
                <w:sz w:val="28"/>
                <w:szCs w:val="28"/>
              </w:rPr>
              <w:t>Этапы</w:t>
            </w:r>
            <w:r w:rsidRPr="00791753">
              <w:rPr>
                <w:rFonts w:ascii="Times New Roman" w:hAnsi="Times New Roman"/>
                <w:bCs/>
                <w:spacing w:val="1"/>
                <w:sz w:val="28"/>
                <w:szCs w:val="28"/>
              </w:rPr>
              <w:t xml:space="preserve"> </w:t>
            </w:r>
            <w:r w:rsidRPr="00791753">
              <w:rPr>
                <w:rFonts w:ascii="Times New Roman" w:hAnsi="Times New Roman"/>
                <w:bCs/>
                <w:sz w:val="28"/>
                <w:szCs w:val="28"/>
              </w:rPr>
              <w:t>спортивной</w:t>
            </w:r>
            <w:r w:rsidRPr="00791753">
              <w:rPr>
                <w:rFonts w:ascii="Times New Roman" w:hAnsi="Times New Roman"/>
                <w:bCs/>
                <w:spacing w:val="-9"/>
                <w:sz w:val="28"/>
                <w:szCs w:val="28"/>
              </w:rPr>
              <w:t xml:space="preserve"> </w:t>
            </w:r>
            <w:r w:rsidRPr="00791753">
              <w:rPr>
                <w:rFonts w:ascii="Times New Roman" w:hAnsi="Times New Roman"/>
                <w:bCs/>
                <w:sz w:val="28"/>
                <w:szCs w:val="28"/>
              </w:rPr>
              <w:t>подготовки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94F" w:rsidRPr="0056518B" w:rsidRDefault="003A294F" w:rsidP="005D7A51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6518B">
              <w:rPr>
                <w:rFonts w:ascii="Times New Roman" w:hAnsi="Times New Roman"/>
                <w:sz w:val="28"/>
                <w:szCs w:val="28"/>
                <w:lang w:val="ru-RU"/>
              </w:rPr>
              <w:t>Срок реализации этапов спортивной подготовки</w:t>
            </w:r>
            <w:r w:rsidRPr="0056518B">
              <w:rPr>
                <w:rFonts w:ascii="Times New Roman" w:hAnsi="Times New Roman"/>
                <w:sz w:val="28"/>
                <w:szCs w:val="28"/>
                <w:lang w:val="ru-RU"/>
              </w:rPr>
              <w:br/>
              <w:t>(лет)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94F" w:rsidRPr="0056518B" w:rsidRDefault="003A294F" w:rsidP="005D7A51">
            <w:pPr>
              <w:jc w:val="center"/>
              <w:rPr>
                <w:lang w:val="ru-RU"/>
              </w:rPr>
            </w:pPr>
            <w:r w:rsidRPr="0056518B">
              <w:rPr>
                <w:rFonts w:ascii="Times New Roman" w:hAnsi="Times New Roman"/>
                <w:sz w:val="28"/>
                <w:szCs w:val="28"/>
                <w:lang w:val="ru-RU"/>
              </w:rPr>
              <w:t>Возрастные границы лиц, проходящих спортивную подготовку</w:t>
            </w:r>
          </w:p>
          <w:p w:rsidR="003A294F" w:rsidRPr="00791753" w:rsidRDefault="003A294F" w:rsidP="005D7A51">
            <w:pPr>
              <w:jc w:val="center"/>
            </w:pPr>
            <w:r w:rsidRPr="00791753">
              <w:rPr>
                <w:rFonts w:ascii="Times New Roman" w:hAnsi="Times New Roman"/>
                <w:sz w:val="28"/>
                <w:szCs w:val="28"/>
              </w:rPr>
              <w:t>(лет)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4F" w:rsidRPr="00791753" w:rsidRDefault="003A294F" w:rsidP="005D7A51">
            <w:pPr>
              <w:jc w:val="center"/>
            </w:pPr>
            <w:r w:rsidRPr="00791753">
              <w:rPr>
                <w:rFonts w:ascii="Times New Roman" w:hAnsi="Times New Roman"/>
                <w:sz w:val="28"/>
                <w:szCs w:val="28"/>
              </w:rPr>
              <w:t>Наполняемость (человек)</w:t>
            </w:r>
          </w:p>
        </w:tc>
      </w:tr>
      <w:tr w:rsidR="003A294F" w:rsidTr="0070172A">
        <w:trPr>
          <w:trHeight w:val="506"/>
        </w:trPr>
        <w:tc>
          <w:tcPr>
            <w:tcW w:w="3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94F" w:rsidRPr="00791753" w:rsidRDefault="003A294F" w:rsidP="005D7A51">
            <w:pPr>
              <w:jc w:val="center"/>
            </w:pPr>
            <w:r w:rsidRPr="00791753">
              <w:rPr>
                <w:rFonts w:ascii="Times New Roman" w:hAnsi="Times New Roman"/>
                <w:sz w:val="28"/>
                <w:szCs w:val="28"/>
              </w:rPr>
              <w:t>Этап начальной</w:t>
            </w:r>
            <w:r w:rsidRPr="00791753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791753">
              <w:rPr>
                <w:rFonts w:ascii="Times New Roman" w:hAnsi="Times New Roman"/>
                <w:spacing w:val="-3"/>
                <w:sz w:val="28"/>
                <w:szCs w:val="28"/>
              </w:rPr>
              <w:br/>
            </w:r>
            <w:r w:rsidRPr="00791753">
              <w:rPr>
                <w:rFonts w:ascii="Times New Roman" w:hAnsi="Times New Roman"/>
                <w:sz w:val="28"/>
                <w:szCs w:val="28"/>
              </w:rPr>
              <w:t>подготовки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94F" w:rsidRPr="00791753" w:rsidRDefault="003A294F" w:rsidP="005D7A51">
            <w:pPr>
              <w:jc w:val="center"/>
            </w:pPr>
            <w:r w:rsidRPr="0079175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94F" w:rsidRPr="00791753" w:rsidRDefault="003A294F" w:rsidP="005D7A51">
            <w:pPr>
              <w:jc w:val="center"/>
            </w:pPr>
            <w:r w:rsidRPr="0079175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4F" w:rsidRPr="00791753" w:rsidRDefault="003A294F" w:rsidP="005D7A51">
            <w:pPr>
              <w:jc w:val="center"/>
            </w:pPr>
            <w:r w:rsidRPr="0079175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A294F" w:rsidTr="0070172A">
        <w:trPr>
          <w:trHeight w:val="506"/>
        </w:trPr>
        <w:tc>
          <w:tcPr>
            <w:tcW w:w="33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94F" w:rsidRPr="0056518B" w:rsidRDefault="003A294F" w:rsidP="005D7A51">
            <w:pPr>
              <w:jc w:val="center"/>
              <w:rPr>
                <w:lang w:val="ru-RU"/>
              </w:rPr>
            </w:pPr>
            <w:r w:rsidRPr="0056518B">
              <w:rPr>
                <w:rFonts w:ascii="Times New Roman" w:hAnsi="Times New Roman"/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56518B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56518B">
              <w:rPr>
                <w:rFonts w:ascii="Times New Roman" w:hAnsi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94F" w:rsidRPr="00791753" w:rsidRDefault="003A294F" w:rsidP="005D7A51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2-</w:t>
            </w:r>
            <w:r w:rsidRPr="0079175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2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294F" w:rsidRPr="00791753" w:rsidRDefault="003A294F" w:rsidP="005D7A51">
            <w:pPr>
              <w:jc w:val="center"/>
            </w:pPr>
            <w:r w:rsidRPr="0079175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94F" w:rsidRPr="00791753" w:rsidRDefault="003A294F" w:rsidP="005D7A51">
            <w:pPr>
              <w:jc w:val="center"/>
            </w:pPr>
            <w:r w:rsidRPr="0079175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FF3C0F" w:rsidRDefault="00FF3C0F" w:rsidP="003A294F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294F" w:rsidRDefault="003A294F" w:rsidP="003A294F">
      <w:pPr>
        <w:spacing w:after="4" w:line="252" w:lineRule="auto"/>
        <w:ind w:right="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BF3">
        <w:rPr>
          <w:rFonts w:ascii="Times New Roman" w:hAnsi="Times New Roman" w:cs="Times New Roman"/>
          <w:sz w:val="28"/>
          <w:szCs w:val="28"/>
        </w:rPr>
        <w:lastRenderedPageBreak/>
        <w:t>Для зачисления на этап спортивной подготовки лицо, желающее пройти спортивную подготовку, должно дост</w:t>
      </w:r>
      <w:r>
        <w:rPr>
          <w:rFonts w:ascii="Times New Roman" w:hAnsi="Times New Roman" w:cs="Times New Roman"/>
          <w:sz w:val="28"/>
          <w:szCs w:val="28"/>
        </w:rPr>
        <w:t>ич</w:t>
      </w:r>
      <w:r w:rsidRPr="00F91BF3">
        <w:rPr>
          <w:rFonts w:ascii="Times New Roman" w:hAnsi="Times New Roman" w:cs="Times New Roman"/>
          <w:sz w:val="28"/>
          <w:szCs w:val="28"/>
        </w:rPr>
        <w:t>ь установленного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91BF3">
        <w:rPr>
          <w:rFonts w:ascii="Times New Roman" w:hAnsi="Times New Roman" w:cs="Times New Roman"/>
          <w:sz w:val="28"/>
          <w:szCs w:val="28"/>
        </w:rPr>
        <w:t>в календарный год зачисления на соответствующий этап спортивной подготовки.</w:t>
      </w:r>
    </w:p>
    <w:p w:rsidR="003A294F" w:rsidRPr="00F91BF3" w:rsidRDefault="003A294F" w:rsidP="003A294F">
      <w:pPr>
        <w:spacing w:after="4" w:line="252" w:lineRule="auto"/>
        <w:ind w:right="6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1BF3">
        <w:rPr>
          <w:rFonts w:ascii="Times New Roman" w:hAnsi="Times New Roman" w:cs="Times New Roman"/>
          <w:sz w:val="28"/>
          <w:szCs w:val="28"/>
        </w:rPr>
        <w:t xml:space="preserve">Лицам, проходящим спортивную подготовку, не выполнившим </w:t>
      </w:r>
      <w:proofErr w:type="gramStart"/>
      <w:r w:rsidRPr="00F91BF3">
        <w:rPr>
          <w:rFonts w:ascii="Times New Roman" w:hAnsi="Times New Roman" w:cs="Times New Roman"/>
          <w:sz w:val="28"/>
          <w:szCs w:val="28"/>
        </w:rPr>
        <w:t>предъявляемые</w:t>
      </w:r>
      <w:proofErr w:type="gramEnd"/>
      <w:r w:rsidRPr="00F91BF3">
        <w:rPr>
          <w:rFonts w:ascii="Times New Roman" w:hAnsi="Times New Roman" w:cs="Times New Roman"/>
          <w:sz w:val="28"/>
          <w:szCs w:val="28"/>
        </w:rPr>
        <w:t xml:space="preserve"> Программой требования или по иным причинам, предоставляется возможность однократно продолжить спортивную подготовку на том же этапе спортивной подготовки (при наличии бюджетных мест).</w:t>
      </w:r>
    </w:p>
    <w:p w:rsidR="003A294F" w:rsidRDefault="003A294F" w:rsidP="00123F8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3F89" w:rsidRPr="00123F89" w:rsidRDefault="00123F89" w:rsidP="00123F89">
      <w:pPr>
        <w:spacing w:after="0" w:line="269" w:lineRule="auto"/>
        <w:ind w:left="33" w:right="20"/>
        <w:jc w:val="center"/>
        <w:rPr>
          <w:rFonts w:ascii="Times New Roman" w:hAnsi="Times New Roman" w:cs="Times New Roman"/>
          <w:sz w:val="28"/>
          <w:szCs w:val="28"/>
        </w:rPr>
      </w:pPr>
      <w:r w:rsidRPr="00BB665B">
        <w:rPr>
          <w:rFonts w:ascii="Times New Roman" w:hAnsi="Times New Roman" w:cs="Times New Roman"/>
          <w:b/>
          <w:i/>
          <w:sz w:val="28"/>
          <w:szCs w:val="28"/>
        </w:rPr>
        <w:t xml:space="preserve">2.2. Объем дополнительной образовательной программы спортивной подготовки </w:t>
      </w:r>
    </w:p>
    <w:p w:rsidR="00123F89" w:rsidRDefault="00123F89" w:rsidP="00123F8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56D" w:rsidRPr="0093256D" w:rsidRDefault="0093256D" w:rsidP="00E9271D">
      <w:pPr>
        <w:ind w:left="-15" w:firstLine="15"/>
        <w:jc w:val="both"/>
        <w:rPr>
          <w:rFonts w:ascii="Times New Roman" w:hAnsi="Times New Roman" w:cs="Times New Roman"/>
          <w:sz w:val="28"/>
          <w:szCs w:val="28"/>
        </w:rPr>
      </w:pPr>
      <w:r w:rsidRPr="0093256D">
        <w:rPr>
          <w:rFonts w:ascii="Times New Roman" w:hAnsi="Times New Roman" w:cs="Times New Roman"/>
          <w:sz w:val="28"/>
          <w:szCs w:val="28"/>
        </w:rPr>
        <w:t>Объем дополнительной образовательной программы спортивной подготовки</w:t>
      </w:r>
      <w:r w:rsidR="00E9271D">
        <w:rPr>
          <w:rFonts w:ascii="Times New Roman" w:hAnsi="Times New Roman" w:cs="Times New Roman"/>
          <w:sz w:val="28"/>
          <w:szCs w:val="28"/>
        </w:rPr>
        <w:t xml:space="preserve"> представлен в таблице №2</w:t>
      </w:r>
      <w:r w:rsidR="00E9271D" w:rsidRPr="00BB66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256D" w:rsidRDefault="0093256D" w:rsidP="00123F8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6629" w:type="dxa"/>
        <w:tblInd w:w="1732" w:type="dxa"/>
        <w:tblLook w:val="0000"/>
      </w:tblPr>
      <w:tblGrid>
        <w:gridCol w:w="1708"/>
        <w:gridCol w:w="971"/>
        <w:gridCol w:w="1087"/>
        <w:gridCol w:w="1139"/>
        <w:gridCol w:w="1724"/>
      </w:tblGrid>
      <w:tr w:rsidR="00123F89" w:rsidTr="0070172A">
        <w:trPr>
          <w:trHeight w:val="767"/>
        </w:trPr>
        <w:tc>
          <w:tcPr>
            <w:tcW w:w="1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F89" w:rsidRPr="00791753" w:rsidRDefault="00123F89" w:rsidP="005D7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bCs/>
                <w:sz w:val="24"/>
                <w:szCs w:val="24"/>
              </w:rPr>
              <w:t>Этапный</w:t>
            </w:r>
            <w:r w:rsidRPr="00791753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791753">
              <w:rPr>
                <w:bCs/>
                <w:sz w:val="24"/>
                <w:szCs w:val="24"/>
              </w:rPr>
              <w:t>норматив</w:t>
            </w:r>
          </w:p>
        </w:tc>
        <w:tc>
          <w:tcPr>
            <w:tcW w:w="4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3F89" w:rsidRPr="00791753" w:rsidRDefault="00123F89" w:rsidP="005D7A51">
            <w:pPr>
              <w:pStyle w:val="TableParagraph"/>
              <w:ind w:left="72" w:right="211"/>
              <w:jc w:val="center"/>
              <w:rPr>
                <w:sz w:val="24"/>
                <w:szCs w:val="24"/>
              </w:rPr>
            </w:pPr>
            <w:r w:rsidRPr="00791753">
              <w:rPr>
                <w:bCs/>
                <w:sz w:val="24"/>
                <w:szCs w:val="24"/>
              </w:rPr>
              <w:t>Этапы</w:t>
            </w:r>
            <w:r w:rsidRPr="00791753">
              <w:rPr>
                <w:bCs/>
                <w:spacing w:val="-3"/>
                <w:sz w:val="24"/>
                <w:szCs w:val="24"/>
              </w:rPr>
              <w:t xml:space="preserve"> и годы </w:t>
            </w:r>
            <w:r w:rsidRPr="00791753">
              <w:rPr>
                <w:bCs/>
                <w:sz w:val="24"/>
                <w:szCs w:val="24"/>
              </w:rPr>
              <w:t>спортивной</w:t>
            </w:r>
            <w:r w:rsidRPr="00791753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791753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4C14B8" w:rsidTr="0070172A">
        <w:trPr>
          <w:trHeight w:val="55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B8" w:rsidRPr="00791753" w:rsidRDefault="004C14B8" w:rsidP="005D7A51">
            <w:pPr>
              <w:rPr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B8" w:rsidRPr="00791753" w:rsidRDefault="004C14B8" w:rsidP="005D7A51">
            <w:pPr>
              <w:pStyle w:val="TableParagraph"/>
              <w:ind w:left="240" w:right="225" w:hanging="1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Этап</w:t>
            </w:r>
          </w:p>
          <w:p w:rsidR="004C14B8" w:rsidRPr="00791753" w:rsidRDefault="004C14B8" w:rsidP="005D7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начальной</w:t>
            </w:r>
            <w:r w:rsidRPr="00791753">
              <w:rPr>
                <w:spacing w:val="1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подготовки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B8" w:rsidRPr="00791753" w:rsidRDefault="004C14B8" w:rsidP="005D7A51">
            <w:pPr>
              <w:pStyle w:val="TableParagraph"/>
              <w:ind w:left="177" w:right="160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Учебно-</w:t>
            </w:r>
            <w:r w:rsidRPr="00791753">
              <w:rPr>
                <w:spacing w:val="1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тренировочный</w:t>
            </w:r>
            <w:r w:rsidRPr="00791753">
              <w:rPr>
                <w:spacing w:val="-57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этап</w:t>
            </w:r>
          </w:p>
          <w:p w:rsidR="004C14B8" w:rsidRPr="00791753" w:rsidRDefault="004C14B8" w:rsidP="005D7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(этап спортивной</w:t>
            </w:r>
            <w:r w:rsidRPr="00791753">
              <w:rPr>
                <w:spacing w:val="-58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специализации)</w:t>
            </w:r>
          </w:p>
        </w:tc>
      </w:tr>
      <w:tr w:rsidR="004C14B8" w:rsidTr="0070172A">
        <w:trPr>
          <w:trHeight w:val="551"/>
        </w:trPr>
        <w:tc>
          <w:tcPr>
            <w:tcW w:w="1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B8" w:rsidRPr="00791753" w:rsidRDefault="004C14B8" w:rsidP="005D7A51">
            <w:pPr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B8" w:rsidRPr="00791753" w:rsidRDefault="004C14B8" w:rsidP="005D7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До</w:t>
            </w:r>
            <w:r w:rsidRPr="00791753">
              <w:rPr>
                <w:spacing w:val="1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года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B8" w:rsidRPr="00791753" w:rsidRDefault="004C14B8" w:rsidP="005D7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Свыше года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B8" w:rsidRPr="00791753" w:rsidRDefault="004C14B8" w:rsidP="005D7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pacing w:val="-1"/>
                <w:sz w:val="24"/>
                <w:szCs w:val="24"/>
              </w:rPr>
              <w:t>До трех</w:t>
            </w:r>
          </w:p>
          <w:p w:rsidR="004C14B8" w:rsidRPr="00791753" w:rsidRDefault="004C14B8" w:rsidP="005D7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лет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B8" w:rsidRPr="00791753" w:rsidRDefault="004C14B8" w:rsidP="005D7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Свыше</w:t>
            </w:r>
          </w:p>
          <w:p w:rsidR="004C14B8" w:rsidRPr="00791753" w:rsidRDefault="004C14B8" w:rsidP="005D7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трех</w:t>
            </w:r>
          </w:p>
          <w:p w:rsidR="004C14B8" w:rsidRPr="00791753" w:rsidRDefault="004C14B8" w:rsidP="005D7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лет</w:t>
            </w:r>
          </w:p>
        </w:tc>
      </w:tr>
      <w:tr w:rsidR="004C14B8" w:rsidTr="0070172A">
        <w:trPr>
          <w:trHeight w:val="551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B8" w:rsidRPr="00791753" w:rsidRDefault="004C14B8" w:rsidP="005D7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Количество</w:t>
            </w:r>
            <w:r w:rsidRPr="00791753">
              <w:rPr>
                <w:spacing w:val="-2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часов</w:t>
            </w:r>
          </w:p>
          <w:p w:rsidR="004C14B8" w:rsidRPr="00791753" w:rsidRDefault="004C14B8" w:rsidP="005D7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в неделю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B8" w:rsidRPr="00791753" w:rsidRDefault="004C14B8" w:rsidP="005D7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4,5-6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B8" w:rsidRPr="00791753" w:rsidRDefault="004C14B8" w:rsidP="005D7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6-8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B8" w:rsidRPr="00791753" w:rsidRDefault="004C14B8" w:rsidP="005D7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12-14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B8" w:rsidRPr="00791753" w:rsidRDefault="004C14B8" w:rsidP="005D7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91753">
              <w:rPr>
                <w:sz w:val="24"/>
                <w:szCs w:val="24"/>
              </w:rPr>
              <w:t>-18</w:t>
            </w:r>
          </w:p>
        </w:tc>
      </w:tr>
      <w:tr w:rsidR="004C14B8" w:rsidTr="0070172A">
        <w:trPr>
          <w:trHeight w:val="433"/>
        </w:trPr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B8" w:rsidRPr="00791753" w:rsidRDefault="004C14B8" w:rsidP="005D7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Общее</w:t>
            </w:r>
            <w:r w:rsidRPr="00791753">
              <w:rPr>
                <w:spacing w:val="-4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количество</w:t>
            </w:r>
          </w:p>
          <w:p w:rsidR="004C14B8" w:rsidRPr="00791753" w:rsidRDefault="004C14B8" w:rsidP="005D7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часов</w:t>
            </w:r>
            <w:r w:rsidRPr="00791753">
              <w:rPr>
                <w:spacing w:val="-1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в</w:t>
            </w:r>
            <w:r w:rsidRPr="00791753">
              <w:rPr>
                <w:spacing w:val="-3"/>
                <w:sz w:val="24"/>
                <w:szCs w:val="24"/>
              </w:rPr>
              <w:t xml:space="preserve"> </w:t>
            </w:r>
            <w:r w:rsidRPr="00791753">
              <w:rPr>
                <w:sz w:val="24"/>
                <w:szCs w:val="24"/>
              </w:rPr>
              <w:t>год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B8" w:rsidRPr="00791753" w:rsidRDefault="004C14B8" w:rsidP="005D7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234-312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B8" w:rsidRPr="00791753" w:rsidRDefault="004C14B8" w:rsidP="005D7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312-416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B8" w:rsidRPr="00791753" w:rsidRDefault="004C14B8" w:rsidP="005D7A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91753">
              <w:rPr>
                <w:sz w:val="24"/>
                <w:szCs w:val="24"/>
              </w:rPr>
              <w:t>624-728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4B8" w:rsidRPr="00791753" w:rsidRDefault="004C14B8" w:rsidP="005D7A5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728</w:t>
            </w:r>
            <w:r w:rsidRPr="00791753">
              <w:rPr>
                <w:sz w:val="24"/>
                <w:szCs w:val="24"/>
              </w:rPr>
              <w:t>-936</w:t>
            </w:r>
          </w:p>
        </w:tc>
      </w:tr>
    </w:tbl>
    <w:p w:rsidR="00C50536" w:rsidRDefault="00C50536" w:rsidP="00123F8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3F89" w:rsidRDefault="00123F89" w:rsidP="00123F8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AE6">
        <w:rPr>
          <w:rFonts w:ascii="Times New Roman" w:hAnsi="Times New Roman" w:cs="Times New Roman"/>
          <w:b/>
          <w:sz w:val="28"/>
          <w:szCs w:val="28"/>
        </w:rPr>
        <w:t>2.3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95AE6">
        <w:rPr>
          <w:rFonts w:ascii="Times New Roman" w:hAnsi="Times New Roman" w:cs="Times New Roman"/>
          <w:b/>
          <w:sz w:val="28"/>
          <w:szCs w:val="28"/>
        </w:rPr>
        <w:t xml:space="preserve"> Виды (формы) обучения, применяющиеся при реализации дополнительной образовательной программы спортивной подготовки.</w:t>
      </w:r>
    </w:p>
    <w:p w:rsidR="00123F89" w:rsidRPr="00B95AE6" w:rsidRDefault="00123F89" w:rsidP="00123F89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123F89" w:rsidRPr="008B0B98" w:rsidRDefault="00123F89" w:rsidP="00123F89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0B98">
        <w:rPr>
          <w:rFonts w:ascii="Times New Roman" w:hAnsi="Times New Roman" w:cs="Times New Roman"/>
          <w:sz w:val="28"/>
          <w:szCs w:val="28"/>
        </w:rPr>
        <w:t>При реализации дополнительной образовательной программы спортив</w:t>
      </w:r>
      <w:r>
        <w:rPr>
          <w:rFonts w:ascii="Times New Roman" w:hAnsi="Times New Roman" w:cs="Times New Roman"/>
          <w:sz w:val="28"/>
          <w:szCs w:val="28"/>
        </w:rPr>
        <w:t xml:space="preserve">ной подготовки по виду спорта </w:t>
      </w:r>
      <w:r w:rsidR="00290B44" w:rsidRPr="00290B44">
        <w:rPr>
          <w:rFonts w:ascii="Times New Roman" w:hAnsi="Times New Roman" w:cs="Times New Roman"/>
          <w:sz w:val="28"/>
          <w:szCs w:val="28"/>
        </w:rPr>
        <w:t>«шахматы»</w:t>
      </w:r>
      <w:r w:rsidRPr="00290B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0B98">
        <w:rPr>
          <w:rFonts w:ascii="Times New Roman" w:hAnsi="Times New Roman" w:cs="Times New Roman"/>
          <w:sz w:val="28"/>
          <w:szCs w:val="28"/>
        </w:rPr>
        <w:t xml:space="preserve">используется очная форма обучения, в том числе с применением дистанционных технологий.   </w:t>
      </w:r>
    </w:p>
    <w:p w:rsidR="00123F89" w:rsidRDefault="00123F89" w:rsidP="00123F89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0A6">
        <w:rPr>
          <w:rFonts w:ascii="Times New Roman" w:hAnsi="Times New Roman" w:cs="Times New Roman"/>
          <w:sz w:val="28"/>
          <w:szCs w:val="28"/>
        </w:rPr>
        <w:t xml:space="preserve">При построении </w:t>
      </w:r>
      <w:proofErr w:type="gramStart"/>
      <w:r w:rsidRPr="009730A6">
        <w:rPr>
          <w:rFonts w:ascii="Times New Roman" w:hAnsi="Times New Roman" w:cs="Times New Roman"/>
          <w:sz w:val="28"/>
          <w:szCs w:val="28"/>
        </w:rPr>
        <w:t>учебно-тренировочного</w:t>
      </w:r>
      <w:proofErr w:type="gramEnd"/>
      <w:r w:rsidRPr="009730A6">
        <w:rPr>
          <w:rFonts w:ascii="Times New Roman" w:hAnsi="Times New Roman" w:cs="Times New Roman"/>
          <w:sz w:val="28"/>
          <w:szCs w:val="28"/>
        </w:rPr>
        <w:t xml:space="preserve"> процесса формы организации деятельности обучающихся на занятии могут быть: индивидуальная, </w:t>
      </w:r>
      <w:r w:rsidRPr="009730A6">
        <w:rPr>
          <w:rFonts w:ascii="Times New Roman" w:hAnsi="Times New Roman" w:cs="Times New Roman"/>
          <w:sz w:val="28"/>
          <w:szCs w:val="28"/>
        </w:rPr>
        <w:lastRenderedPageBreak/>
        <w:t>индивидуально - групповая; групповая; фронтальная – по подгруппам (по звеньям)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3F89" w:rsidRDefault="00123F89" w:rsidP="00123F89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0A6">
        <w:rPr>
          <w:rFonts w:ascii="Times New Roman" w:hAnsi="Times New Roman" w:cs="Times New Roman"/>
          <w:sz w:val="28"/>
          <w:szCs w:val="28"/>
        </w:rPr>
        <w:t xml:space="preserve">Тип </w:t>
      </w:r>
      <w:r>
        <w:rPr>
          <w:rFonts w:ascii="Times New Roman" w:hAnsi="Times New Roman" w:cs="Times New Roman"/>
          <w:sz w:val="28"/>
          <w:szCs w:val="28"/>
        </w:rPr>
        <w:t xml:space="preserve">учебно- тренировочных </w:t>
      </w:r>
      <w:r w:rsidRPr="009730A6">
        <w:rPr>
          <w:rFonts w:ascii="Times New Roman" w:hAnsi="Times New Roman" w:cs="Times New Roman"/>
          <w:sz w:val="28"/>
          <w:szCs w:val="28"/>
        </w:rPr>
        <w:t xml:space="preserve">занятий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Pr="009730A6">
        <w:rPr>
          <w:rFonts w:ascii="Times New Roman" w:hAnsi="Times New Roman" w:cs="Times New Roman"/>
          <w:sz w:val="28"/>
          <w:szCs w:val="28"/>
        </w:rPr>
        <w:t xml:space="preserve"> быть: комбинированный, теоретический, практический, диагностический, контрольно-тестовый, контрольный, тренировочный, соревновательный, игровой. </w:t>
      </w:r>
      <w:proofErr w:type="gramEnd"/>
    </w:p>
    <w:p w:rsidR="00123F89" w:rsidRDefault="00123F89" w:rsidP="00123F89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0A6">
        <w:rPr>
          <w:rFonts w:ascii="Times New Roman" w:hAnsi="Times New Roman" w:cs="Times New Roman"/>
          <w:sz w:val="28"/>
          <w:szCs w:val="28"/>
        </w:rPr>
        <w:t xml:space="preserve">Формы проведения занятий могут быть: беседа, мастер-класс, соревнование, опрос, встреча матчевая (товарищеская), наблюдение, олимпиада, учебно-тренировочное занятие, открытое занятие, показательные выступления, отчетное занятие, вводное занятие, сборы, слет, спарринг, учебная игра, итоговое занятие. </w:t>
      </w:r>
      <w:proofErr w:type="gramEnd"/>
    </w:p>
    <w:p w:rsidR="00123F89" w:rsidRPr="009730A6" w:rsidRDefault="00123F89" w:rsidP="00123F89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0A6">
        <w:rPr>
          <w:rFonts w:ascii="Times New Roman" w:hAnsi="Times New Roman" w:cs="Times New Roman"/>
          <w:sz w:val="28"/>
          <w:szCs w:val="28"/>
        </w:rPr>
        <w:t>Методы обучения, в основе которых лежит способ организации занятий: словесный наглядный практический устное изложение, рассказ, беседа, объяснение, анализ Показ, демонстрация видеоматериалов, показ иллюстраций и диаграмм, показ педагогом приемов исполнения</w:t>
      </w:r>
      <w:proofErr w:type="gramStart"/>
      <w:r w:rsidRPr="009730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730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30A6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9730A6">
        <w:rPr>
          <w:rFonts w:ascii="Times New Roman" w:hAnsi="Times New Roman" w:cs="Times New Roman"/>
          <w:sz w:val="28"/>
          <w:szCs w:val="28"/>
        </w:rPr>
        <w:t>ренинг, упражнения, тренировочные упражнения, работа по образцу и др.</w:t>
      </w:r>
    </w:p>
    <w:p w:rsidR="00123F89" w:rsidRDefault="00123F89" w:rsidP="00123F89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FA3670">
        <w:rPr>
          <w:rFonts w:ascii="Times New Roman" w:hAnsi="Times New Roman" w:cs="Times New Roman"/>
          <w:b/>
          <w:sz w:val="28"/>
          <w:szCs w:val="28"/>
        </w:rPr>
        <w:t>истанционное обучение</w:t>
      </w:r>
      <w:r w:rsidRPr="00FA3670">
        <w:rPr>
          <w:rFonts w:ascii="Times New Roman" w:hAnsi="Times New Roman" w:cs="Times New Roman"/>
          <w:sz w:val="28"/>
          <w:szCs w:val="28"/>
        </w:rPr>
        <w:t xml:space="preserve"> – это организация образовательного процесса с применением технологий, обеспечивающих связь обучающихся и преподавателей на расстоянии, без непосредственного контакта. Дистанционное обучение - взаимодействие преподавателя и обучающихся между собой на расстоянии, отражающее все присущие учебному процессу компоненты и реализуемое специфичными средствами Интернет-технологий или другими средствами, предусматривающими интерактивность</w:t>
      </w:r>
      <w:proofErr w:type="gramStart"/>
      <w:r w:rsidRPr="00FA367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A36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A3670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FA3670">
        <w:rPr>
          <w:rFonts w:ascii="Times New Roman" w:hAnsi="Times New Roman" w:cs="Times New Roman"/>
          <w:sz w:val="28"/>
          <w:szCs w:val="28"/>
        </w:rPr>
        <w:t xml:space="preserve">то самостоятельная форма обучения, информационные технологии в дистанционном обучении являются ведущим средством.  </w:t>
      </w:r>
    </w:p>
    <w:p w:rsidR="00DA6E05" w:rsidRDefault="00123F89" w:rsidP="00E9271D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3670">
        <w:rPr>
          <w:rFonts w:ascii="Times New Roman" w:hAnsi="Times New Roman" w:cs="Times New Roman"/>
          <w:sz w:val="28"/>
          <w:szCs w:val="28"/>
        </w:rPr>
        <w:t xml:space="preserve">Помимо учебно-тренировочных занятий в процессе подготовки спортсменов используются и другие формы учебно-тренировочной: участие в соревнованиях различного ранга, теоретические занятия, занятия в условиях спортивно-оздоровительного лагеря, учебно-тренировочного сбора, медико-восстановительные мероприятия; культурно-массовые мероприятия, участие в конкурсах и смотрах, показательных выступлениях. Спортсмены старших </w:t>
      </w:r>
      <w:r w:rsidRPr="00FA3670">
        <w:rPr>
          <w:rFonts w:ascii="Times New Roman" w:hAnsi="Times New Roman" w:cs="Times New Roman"/>
          <w:sz w:val="28"/>
          <w:szCs w:val="28"/>
        </w:rPr>
        <w:lastRenderedPageBreak/>
        <w:t xml:space="preserve">возрастных групп должны участвовать в судействе соревнований и могут привлекаться к проведению отдельных частей тренировочных занятий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A3670">
        <w:rPr>
          <w:rFonts w:ascii="Times New Roman" w:hAnsi="Times New Roman" w:cs="Times New Roman"/>
          <w:sz w:val="28"/>
          <w:szCs w:val="28"/>
        </w:rPr>
        <w:t xml:space="preserve">в качестве тренеров. </w:t>
      </w:r>
    </w:p>
    <w:p w:rsidR="00DA6E05" w:rsidRDefault="00DA6E05" w:rsidP="00DA6E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6E05" w:rsidRDefault="00DA6E05" w:rsidP="00DA6E05">
      <w:pPr>
        <w:pStyle w:val="ab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:rsidR="00DA6E05" w:rsidRDefault="00DA6E05" w:rsidP="00DA6E05">
      <w:pPr>
        <w:pStyle w:val="ab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1"/>
        <w:gridCol w:w="795"/>
        <w:gridCol w:w="1016"/>
        <w:gridCol w:w="3074"/>
        <w:gridCol w:w="3261"/>
        <w:gridCol w:w="78"/>
      </w:tblGrid>
      <w:tr w:rsidR="00DA6E05" w:rsidRPr="00E8076E" w:rsidTr="005D7A51"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6E05" w:rsidRPr="00E8076E" w:rsidRDefault="00DA6E05" w:rsidP="005D7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соревнований, игр</w:t>
            </w:r>
          </w:p>
        </w:tc>
        <w:tc>
          <w:tcPr>
            <w:tcW w:w="8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6E05" w:rsidRPr="00E8076E" w:rsidRDefault="00DA6E05" w:rsidP="005D7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044D98" w:rsidRPr="00E8076E" w:rsidTr="00704F98">
        <w:trPr>
          <w:gridAfter w:val="1"/>
          <w:wAfter w:w="78" w:type="dxa"/>
          <w:trHeight w:val="1222"/>
        </w:trPr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98" w:rsidRPr="00E8076E" w:rsidRDefault="00044D98" w:rsidP="005D7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D98" w:rsidRPr="00E8076E" w:rsidRDefault="00044D98" w:rsidP="005D7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6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D98" w:rsidRPr="00E8076E" w:rsidRDefault="00044D98" w:rsidP="005D7A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</w:tr>
      <w:tr w:rsidR="00044D98" w:rsidRPr="00E8076E" w:rsidTr="00704F98">
        <w:trPr>
          <w:gridAfter w:val="1"/>
          <w:wAfter w:w="78" w:type="dxa"/>
        </w:trPr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98" w:rsidRPr="00E8076E" w:rsidRDefault="00044D98" w:rsidP="005D7A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D98" w:rsidRPr="00E8076E" w:rsidRDefault="00044D98" w:rsidP="005D7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D98" w:rsidRPr="00E8076E" w:rsidRDefault="00044D98" w:rsidP="005D7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D98" w:rsidRPr="00E8076E" w:rsidRDefault="00044D98" w:rsidP="005D7A51">
            <w:pPr>
              <w:widowControl w:val="0"/>
              <w:spacing w:after="0" w:line="240" w:lineRule="auto"/>
              <w:ind w:left="-21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D98" w:rsidRPr="00E8076E" w:rsidRDefault="00044D98" w:rsidP="005D7A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</w:tr>
      <w:tr w:rsidR="00044D98" w:rsidRPr="00E8076E" w:rsidTr="00704F98">
        <w:trPr>
          <w:gridAfter w:val="1"/>
          <w:wAfter w:w="78" w:type="dxa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D98" w:rsidRPr="00E8076E" w:rsidRDefault="00044D98" w:rsidP="005D7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98" w:rsidRPr="0022288A" w:rsidRDefault="00044D98" w:rsidP="005D7A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98" w:rsidRPr="0022288A" w:rsidRDefault="00044D98" w:rsidP="005D7A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98" w:rsidRPr="0022288A" w:rsidRDefault="00044D98" w:rsidP="005D7A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98" w:rsidRPr="0022288A" w:rsidRDefault="00044D98" w:rsidP="005D7A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4D98" w:rsidRPr="00E8076E" w:rsidTr="00704F98">
        <w:trPr>
          <w:gridAfter w:val="1"/>
          <w:wAfter w:w="78" w:type="dxa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D98" w:rsidRPr="00E8076E" w:rsidRDefault="00044D98" w:rsidP="005D7A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98" w:rsidRPr="0022288A" w:rsidRDefault="00044D98" w:rsidP="005D7A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98" w:rsidRPr="0022288A" w:rsidRDefault="00044D98" w:rsidP="005D7A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98" w:rsidRPr="0022288A" w:rsidRDefault="00044D98" w:rsidP="005D7A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98" w:rsidRPr="0022288A" w:rsidRDefault="00044D98" w:rsidP="005D7A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4D98" w:rsidRPr="00E8076E" w:rsidTr="00704F98">
        <w:trPr>
          <w:gridAfter w:val="1"/>
          <w:wAfter w:w="78" w:type="dxa"/>
          <w:trHeight w:val="23"/>
        </w:trPr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D98" w:rsidRPr="00E8076E" w:rsidRDefault="00044D98" w:rsidP="005D7A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_DdeLink__14787_2645326048"/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0"/>
            <w:r w:rsidRPr="00E8076E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98" w:rsidRPr="0022288A" w:rsidRDefault="00044D98" w:rsidP="005D7A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98" w:rsidRPr="0022288A" w:rsidRDefault="00044D98" w:rsidP="005D7A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98" w:rsidRPr="0022288A" w:rsidRDefault="00044D98" w:rsidP="005D7A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4D98" w:rsidRPr="0022288A" w:rsidRDefault="00044D98" w:rsidP="005D7A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88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A6E05" w:rsidRDefault="00DA6E05" w:rsidP="00DA6E0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A6E05" w:rsidRDefault="00DA6E05" w:rsidP="00DA6E05">
      <w:pPr>
        <w:spacing w:after="0" w:line="240" w:lineRule="auto"/>
        <w:ind w:right="1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0E44">
        <w:rPr>
          <w:rFonts w:ascii="Times New Roman" w:hAnsi="Times New Roman" w:cs="Times New Roman"/>
          <w:b/>
          <w:i/>
          <w:sz w:val="28"/>
          <w:szCs w:val="28"/>
        </w:rPr>
        <w:t>2.4.</w:t>
      </w:r>
      <w:r w:rsidRPr="00F90E44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F90E44">
        <w:rPr>
          <w:rFonts w:ascii="Times New Roman" w:hAnsi="Times New Roman" w:cs="Times New Roman"/>
          <w:b/>
          <w:i/>
          <w:sz w:val="28"/>
          <w:szCs w:val="28"/>
        </w:rPr>
        <w:t xml:space="preserve">Годовой </w:t>
      </w:r>
      <w:proofErr w:type="gramStart"/>
      <w:r w:rsidRPr="00F90E44">
        <w:rPr>
          <w:rFonts w:ascii="Times New Roman" w:hAnsi="Times New Roman" w:cs="Times New Roman"/>
          <w:b/>
          <w:i/>
          <w:sz w:val="28"/>
          <w:szCs w:val="28"/>
        </w:rPr>
        <w:t>учебно-тренировочный</w:t>
      </w:r>
      <w:proofErr w:type="gramEnd"/>
      <w:r w:rsidRPr="00F90E44">
        <w:rPr>
          <w:rFonts w:ascii="Times New Roman" w:hAnsi="Times New Roman" w:cs="Times New Roman"/>
          <w:b/>
          <w:i/>
          <w:sz w:val="28"/>
          <w:szCs w:val="28"/>
        </w:rPr>
        <w:t xml:space="preserve"> план с учетом соотношения видов спортивной подготовки и иных мероприятий в структуре учебно</w:t>
      </w:r>
      <w:r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F90E44">
        <w:rPr>
          <w:rFonts w:ascii="Times New Roman" w:hAnsi="Times New Roman" w:cs="Times New Roman"/>
          <w:b/>
          <w:i/>
          <w:sz w:val="28"/>
          <w:szCs w:val="28"/>
        </w:rPr>
        <w:t>тренировочного процесса</w:t>
      </w:r>
    </w:p>
    <w:p w:rsidR="00DA6E05" w:rsidRDefault="00DA6E05" w:rsidP="00DA6E05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A6E05" w:rsidRPr="002C28CE" w:rsidRDefault="00DA6E05" w:rsidP="00DA6E0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Теоретическая часть предполагает знакомство с терминами, понятиями, историей происхождения, правилами игры и развития вида спорта </w:t>
      </w:r>
      <w:r w:rsidR="00290B44" w:rsidRPr="00290B44">
        <w:rPr>
          <w:rFonts w:ascii="Times New Roman" w:hAnsi="Times New Roman" w:cs="Times New Roman"/>
          <w:sz w:val="28"/>
          <w:szCs w:val="28"/>
        </w:rPr>
        <w:t>«шахматы»</w:t>
      </w:r>
      <w:r w:rsidRPr="00290B44">
        <w:rPr>
          <w:rFonts w:ascii="Times New Roman" w:hAnsi="Times New Roman" w:cs="Times New Roman"/>
          <w:sz w:val="28"/>
          <w:szCs w:val="28"/>
        </w:rPr>
        <w:t xml:space="preserve">. </w:t>
      </w:r>
      <w:r w:rsidRPr="002C28CE">
        <w:rPr>
          <w:rFonts w:ascii="Times New Roman" w:hAnsi="Times New Roman" w:cs="Times New Roman"/>
          <w:sz w:val="28"/>
          <w:szCs w:val="28"/>
        </w:rPr>
        <w:t xml:space="preserve">Материал раздела </w:t>
      </w:r>
      <w:r w:rsidRPr="002C28CE">
        <w:rPr>
          <w:rFonts w:ascii="Times New Roman" w:hAnsi="Times New Roman" w:cs="Times New Roman"/>
          <w:b/>
          <w:i/>
          <w:sz w:val="28"/>
          <w:szCs w:val="28"/>
        </w:rPr>
        <w:t>«Теоретическая подготовка»</w:t>
      </w:r>
      <w:r w:rsidRPr="002C28CE">
        <w:rPr>
          <w:rFonts w:ascii="Times New Roman" w:hAnsi="Times New Roman" w:cs="Times New Roman"/>
          <w:sz w:val="28"/>
          <w:szCs w:val="28"/>
        </w:rPr>
        <w:t xml:space="preserve"> выдается в форме бесед, лекций, самостоятельного изучения теоретического материала, просмотра и анализа видеороликов и фильмов, а также непосредственно на тренировке. Теоретический материал разработан во взаимосвязи с физической, технико–тактической, моральной и волевой подготовкой. </w:t>
      </w:r>
    </w:p>
    <w:p w:rsidR="00DA6E05" w:rsidRPr="002C28CE" w:rsidRDefault="00DA6E05" w:rsidP="00DA6E05">
      <w:pPr>
        <w:spacing w:after="0" w:line="360" w:lineRule="auto"/>
        <w:ind w:left="-17" w:firstLine="868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Теоретические знания должны иметь определенную целевую направленность, вырабатывать у занимающихся умение использовать полученные знания на практике в условиях тренировочных занятий.  </w:t>
      </w:r>
    </w:p>
    <w:p w:rsidR="00DA6E05" w:rsidRPr="002C28CE" w:rsidRDefault="00DA6E05" w:rsidP="00DA6E05">
      <w:pPr>
        <w:spacing w:after="0" w:line="360" w:lineRule="auto"/>
        <w:ind w:left="-17" w:firstLine="868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lastRenderedPageBreak/>
        <w:t xml:space="preserve">Учебный материал распределяется на весь период обучения. При проведении теоретических занятий следует учитывать возраст занимающихся и излагать материал в доступной форме.  </w:t>
      </w:r>
    </w:p>
    <w:p w:rsidR="00DA6E05" w:rsidRPr="002C28CE" w:rsidRDefault="00DA6E05" w:rsidP="00DA6E05">
      <w:pPr>
        <w:spacing w:after="0" w:line="360" w:lineRule="auto"/>
        <w:ind w:left="-17" w:firstLine="868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Раздел практической части программы распределен на подразделы видов подготовки. </w:t>
      </w:r>
    </w:p>
    <w:p w:rsidR="00DA6E05" w:rsidRPr="002C28CE" w:rsidRDefault="00DA6E05" w:rsidP="00DA6E05">
      <w:pPr>
        <w:spacing w:after="0" w:line="360" w:lineRule="auto"/>
        <w:ind w:left="-15" w:firstLine="866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b/>
          <w:i/>
          <w:sz w:val="28"/>
          <w:szCs w:val="28"/>
        </w:rPr>
        <w:t>Специальная физическая подготовка (СФП)</w:t>
      </w:r>
      <w:r w:rsidRPr="002C28C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2C28CE">
        <w:rPr>
          <w:rFonts w:ascii="Times New Roman" w:hAnsi="Times New Roman" w:cs="Times New Roman"/>
          <w:sz w:val="28"/>
          <w:szCs w:val="28"/>
        </w:rPr>
        <w:t xml:space="preserve">раздел, который является одной из самых основных частей образовательного процесса в спортивной школе. При обучении </w:t>
      </w:r>
      <w:r>
        <w:rPr>
          <w:rFonts w:ascii="Times New Roman" w:hAnsi="Times New Roman" w:cs="Times New Roman"/>
          <w:sz w:val="28"/>
          <w:szCs w:val="28"/>
        </w:rPr>
        <w:t>самбистов</w:t>
      </w:r>
      <w:r w:rsidRPr="002C28CE">
        <w:rPr>
          <w:rFonts w:ascii="Times New Roman" w:hAnsi="Times New Roman" w:cs="Times New Roman"/>
          <w:sz w:val="28"/>
          <w:szCs w:val="28"/>
        </w:rPr>
        <w:t>, как и в любом виде спорта, используются упражнения по специально-физической подготовке.  Специально физическая подготовка направлена на формирование необходимых навыков и умений</w:t>
      </w:r>
      <w:r>
        <w:rPr>
          <w:rFonts w:ascii="Times New Roman" w:hAnsi="Times New Roman" w:cs="Times New Roman"/>
          <w:sz w:val="28"/>
          <w:szCs w:val="28"/>
        </w:rPr>
        <w:t xml:space="preserve"> при обучении самбистов</w:t>
      </w:r>
      <w:r w:rsidRPr="002C28CE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DA6E05" w:rsidRPr="002C28CE" w:rsidRDefault="00DA6E05" w:rsidP="00DA6E05">
      <w:pPr>
        <w:spacing w:after="0" w:line="360" w:lineRule="auto"/>
        <w:ind w:left="-15" w:firstLine="866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>Раздел</w:t>
      </w:r>
      <w:r w:rsidRPr="002C28CE">
        <w:rPr>
          <w:rFonts w:ascii="Times New Roman" w:hAnsi="Times New Roman" w:cs="Times New Roman"/>
          <w:b/>
          <w:i/>
          <w:sz w:val="28"/>
          <w:szCs w:val="28"/>
        </w:rPr>
        <w:t xml:space="preserve"> «Общая физическая подготовка </w:t>
      </w:r>
      <w:r w:rsidRPr="002C28CE">
        <w:rPr>
          <w:rFonts w:ascii="Times New Roman" w:hAnsi="Times New Roman" w:cs="Times New Roman"/>
          <w:i/>
          <w:sz w:val="28"/>
          <w:szCs w:val="28"/>
        </w:rPr>
        <w:t>(</w:t>
      </w:r>
      <w:r w:rsidRPr="002C28CE">
        <w:rPr>
          <w:rFonts w:ascii="Times New Roman" w:hAnsi="Times New Roman" w:cs="Times New Roman"/>
          <w:b/>
          <w:i/>
          <w:sz w:val="28"/>
          <w:szCs w:val="28"/>
        </w:rPr>
        <w:t>ОФП</w:t>
      </w:r>
      <w:r w:rsidRPr="002C28CE">
        <w:rPr>
          <w:rFonts w:ascii="Times New Roman" w:hAnsi="Times New Roman" w:cs="Times New Roman"/>
          <w:i/>
          <w:sz w:val="28"/>
          <w:szCs w:val="28"/>
        </w:rPr>
        <w:t>)»</w:t>
      </w:r>
      <w:r w:rsidRPr="002C28CE">
        <w:rPr>
          <w:rFonts w:ascii="Times New Roman" w:hAnsi="Times New Roman" w:cs="Times New Roman"/>
          <w:sz w:val="28"/>
          <w:szCs w:val="28"/>
        </w:rPr>
        <w:t xml:space="preserve"> включает в себя систему занятий физическими упражнениями, которая направлена на развитие всех физических качеств (сила, выносливость, скорость, ловкость, гибкость) в их гармоничном сочетании. Для поддержания и развития уровня физической подготовки обучающихся проводится ряд </w:t>
      </w:r>
      <w:proofErr w:type="gramStart"/>
      <w:r w:rsidRPr="002C28CE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2C28CE">
        <w:rPr>
          <w:rFonts w:ascii="Times New Roman" w:hAnsi="Times New Roman" w:cs="Times New Roman"/>
          <w:sz w:val="28"/>
          <w:szCs w:val="28"/>
        </w:rPr>
        <w:t xml:space="preserve"> упражнений. Общеразвивающие упражнения способствуют развитию основных физических качеств (гибкости, силы, силовой выносливости и др.), готовности организма к дальнейшей физической нагрузке. </w:t>
      </w:r>
    </w:p>
    <w:p w:rsidR="00DA6E05" w:rsidRPr="002C28CE" w:rsidRDefault="00DA6E05" w:rsidP="00DA6E05">
      <w:pPr>
        <w:spacing w:after="0" w:line="360" w:lineRule="auto"/>
        <w:ind w:left="-5" w:firstLine="866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 </w:t>
      </w:r>
      <w:r w:rsidRPr="0067552B">
        <w:rPr>
          <w:rFonts w:ascii="Times New Roman" w:hAnsi="Times New Roman" w:cs="Times New Roman"/>
          <w:sz w:val="28"/>
          <w:szCs w:val="28"/>
        </w:rPr>
        <w:t xml:space="preserve">Основным критерием освоения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7552B">
        <w:rPr>
          <w:rFonts w:ascii="Times New Roman" w:hAnsi="Times New Roman" w:cs="Times New Roman"/>
          <w:sz w:val="28"/>
          <w:szCs w:val="28"/>
        </w:rPr>
        <w:t xml:space="preserve">и показатель специальной подготовки по виду спорта является владение техникой и тактикой – </w:t>
      </w:r>
      <w:r w:rsidRPr="0067552B">
        <w:rPr>
          <w:rFonts w:ascii="Times New Roman" w:hAnsi="Times New Roman" w:cs="Times New Roman"/>
          <w:b/>
          <w:i/>
          <w:sz w:val="28"/>
          <w:szCs w:val="28"/>
        </w:rPr>
        <w:t>технико-тактическая подготовка</w:t>
      </w:r>
      <w:r w:rsidRPr="0067552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7552B">
        <w:rPr>
          <w:rFonts w:ascii="Times New Roman" w:hAnsi="Times New Roman" w:cs="Times New Roman"/>
          <w:sz w:val="28"/>
          <w:szCs w:val="28"/>
        </w:rPr>
        <w:t>Под технико-</w:t>
      </w:r>
      <w:r w:rsidRPr="002C28CE">
        <w:rPr>
          <w:rFonts w:ascii="Times New Roman" w:hAnsi="Times New Roman" w:cs="Times New Roman"/>
          <w:sz w:val="28"/>
          <w:szCs w:val="28"/>
        </w:rPr>
        <w:t xml:space="preserve">тактической подготовкой понимается совершенствование рациональных приемов решения задач, возникающих в процессе соревновательной деятельности, и развитие специальных, определяющих решение этих задач.  </w:t>
      </w:r>
    </w:p>
    <w:p w:rsidR="00DA6E05" w:rsidRPr="002C28CE" w:rsidRDefault="00DA6E05" w:rsidP="00DA6E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Pr="002C28CE">
        <w:rPr>
          <w:rFonts w:ascii="Times New Roman" w:hAnsi="Times New Roman" w:cs="Times New Roman"/>
          <w:b/>
          <w:i/>
          <w:sz w:val="28"/>
          <w:szCs w:val="28"/>
        </w:rPr>
        <w:t xml:space="preserve">технической подготовки </w:t>
      </w:r>
      <w:r w:rsidRPr="002C28CE">
        <w:rPr>
          <w:rFonts w:ascii="Times New Roman" w:hAnsi="Times New Roman" w:cs="Times New Roman"/>
          <w:sz w:val="28"/>
          <w:szCs w:val="28"/>
        </w:rPr>
        <w:t xml:space="preserve">являются:  </w:t>
      </w:r>
    </w:p>
    <w:p w:rsidR="00DA6E05" w:rsidRPr="002C28CE" w:rsidRDefault="00E9271D" w:rsidP="00DA6E05">
      <w:pPr>
        <w:numPr>
          <w:ilvl w:val="0"/>
          <w:numId w:val="15"/>
        </w:numPr>
        <w:spacing w:after="0" w:line="360" w:lineRule="auto"/>
        <w:ind w:firstLine="8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прочное освоение приёмов шахматной борьбы во всех стадиях шахматной партии</w:t>
      </w:r>
      <w:r w:rsidR="00DA6E05" w:rsidRPr="002C28CE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DA6E05" w:rsidRPr="002C28CE" w:rsidRDefault="00DA6E05" w:rsidP="00DA6E05">
      <w:pPr>
        <w:numPr>
          <w:ilvl w:val="0"/>
          <w:numId w:val="15"/>
        </w:numPr>
        <w:spacing w:after="0" w:line="360" w:lineRule="auto"/>
        <w:ind w:firstLine="866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владение </w:t>
      </w:r>
      <w:r w:rsidR="004C38E7">
        <w:rPr>
          <w:rFonts w:ascii="Times New Roman" w:hAnsi="Times New Roman" w:cs="Times New Roman"/>
          <w:sz w:val="28"/>
          <w:szCs w:val="28"/>
        </w:rPr>
        <w:t>тактикой</w:t>
      </w:r>
      <w:r w:rsidR="00E9271D">
        <w:rPr>
          <w:rFonts w:ascii="Times New Roman" w:hAnsi="Times New Roman" w:cs="Times New Roman"/>
          <w:sz w:val="28"/>
          <w:szCs w:val="28"/>
        </w:rPr>
        <w:t xml:space="preserve">, </w:t>
      </w:r>
      <w:r w:rsidR="004C38E7">
        <w:rPr>
          <w:rFonts w:ascii="Times New Roman" w:hAnsi="Times New Roman" w:cs="Times New Roman"/>
          <w:sz w:val="28"/>
          <w:szCs w:val="28"/>
        </w:rPr>
        <w:t>стратегией и</w:t>
      </w:r>
      <w:r w:rsidR="00E9271D">
        <w:rPr>
          <w:rFonts w:ascii="Times New Roman" w:hAnsi="Times New Roman" w:cs="Times New Roman"/>
          <w:sz w:val="28"/>
          <w:szCs w:val="28"/>
        </w:rPr>
        <w:t xml:space="preserve"> </w:t>
      </w:r>
      <w:r w:rsidRPr="002C28CE">
        <w:rPr>
          <w:rFonts w:ascii="Times New Roman" w:hAnsi="Times New Roman" w:cs="Times New Roman"/>
          <w:sz w:val="28"/>
          <w:szCs w:val="28"/>
        </w:rPr>
        <w:t>техникой</w:t>
      </w:r>
      <w:r w:rsidR="00E9271D">
        <w:rPr>
          <w:rFonts w:ascii="Times New Roman" w:hAnsi="Times New Roman" w:cs="Times New Roman"/>
          <w:sz w:val="28"/>
          <w:szCs w:val="28"/>
        </w:rPr>
        <w:t xml:space="preserve"> </w:t>
      </w:r>
      <w:r w:rsidR="004C38E7">
        <w:rPr>
          <w:rFonts w:ascii="Times New Roman" w:hAnsi="Times New Roman" w:cs="Times New Roman"/>
          <w:sz w:val="28"/>
          <w:szCs w:val="28"/>
        </w:rPr>
        <w:t xml:space="preserve">шахматной борьбы, </w:t>
      </w:r>
      <w:r w:rsidR="00E9271D">
        <w:rPr>
          <w:rFonts w:ascii="Times New Roman" w:hAnsi="Times New Roman" w:cs="Times New Roman"/>
          <w:sz w:val="28"/>
          <w:szCs w:val="28"/>
        </w:rPr>
        <w:t xml:space="preserve">умение применять </w:t>
      </w:r>
      <w:r w:rsidRPr="002C28CE">
        <w:rPr>
          <w:rFonts w:ascii="Times New Roman" w:hAnsi="Times New Roman" w:cs="Times New Roman"/>
          <w:sz w:val="28"/>
          <w:szCs w:val="28"/>
        </w:rPr>
        <w:t>приемы</w:t>
      </w:r>
      <w:r w:rsidR="00E9271D">
        <w:rPr>
          <w:rFonts w:ascii="Times New Roman" w:hAnsi="Times New Roman" w:cs="Times New Roman"/>
          <w:sz w:val="28"/>
          <w:szCs w:val="28"/>
        </w:rPr>
        <w:t xml:space="preserve"> на практике</w:t>
      </w:r>
      <w:r w:rsidRPr="002C28CE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DA6E05" w:rsidRPr="002C28CE" w:rsidRDefault="00DA6E05" w:rsidP="00DA6E05">
      <w:pPr>
        <w:numPr>
          <w:ilvl w:val="0"/>
          <w:numId w:val="15"/>
        </w:numPr>
        <w:spacing w:after="0" w:line="360" w:lineRule="auto"/>
        <w:ind w:firstLine="866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4C38E7">
        <w:rPr>
          <w:rFonts w:ascii="Times New Roman" w:hAnsi="Times New Roman" w:cs="Times New Roman"/>
          <w:sz w:val="28"/>
          <w:szCs w:val="28"/>
        </w:rPr>
        <w:t>спользование выработанных шахматных навыков</w:t>
      </w:r>
      <w:r w:rsidRPr="002C28CE">
        <w:rPr>
          <w:rFonts w:ascii="Times New Roman" w:hAnsi="Times New Roman" w:cs="Times New Roman"/>
          <w:sz w:val="28"/>
          <w:szCs w:val="28"/>
        </w:rPr>
        <w:t xml:space="preserve"> в сложных условиях соревновательной деятельности. К основным средствам решения задач </w:t>
      </w:r>
      <w:proofErr w:type="gramStart"/>
      <w:r w:rsidRPr="002C28CE">
        <w:rPr>
          <w:rFonts w:ascii="Times New Roman" w:hAnsi="Times New Roman" w:cs="Times New Roman"/>
          <w:sz w:val="28"/>
          <w:szCs w:val="28"/>
        </w:rPr>
        <w:t>технической</w:t>
      </w:r>
      <w:proofErr w:type="gramEnd"/>
      <w:r w:rsidRPr="002C28CE">
        <w:rPr>
          <w:rFonts w:ascii="Times New Roman" w:hAnsi="Times New Roman" w:cs="Times New Roman"/>
          <w:sz w:val="28"/>
          <w:szCs w:val="28"/>
        </w:rPr>
        <w:t xml:space="preserve"> подготов</w:t>
      </w:r>
      <w:r w:rsidR="004C38E7">
        <w:rPr>
          <w:rFonts w:ascii="Times New Roman" w:hAnsi="Times New Roman" w:cs="Times New Roman"/>
          <w:sz w:val="28"/>
          <w:szCs w:val="28"/>
        </w:rPr>
        <w:t xml:space="preserve">ки относятся </w:t>
      </w:r>
      <w:r w:rsidRPr="002C28CE">
        <w:rPr>
          <w:rFonts w:ascii="Times New Roman" w:hAnsi="Times New Roman" w:cs="Times New Roman"/>
          <w:sz w:val="28"/>
          <w:szCs w:val="28"/>
        </w:rPr>
        <w:t>специальные</w:t>
      </w:r>
      <w:r w:rsidR="004C38E7">
        <w:rPr>
          <w:rFonts w:ascii="Times New Roman" w:hAnsi="Times New Roman" w:cs="Times New Roman"/>
          <w:sz w:val="28"/>
          <w:szCs w:val="28"/>
        </w:rPr>
        <w:t xml:space="preserve"> учебные</w:t>
      </w:r>
      <w:r w:rsidRPr="002C28CE">
        <w:rPr>
          <w:rFonts w:ascii="Times New Roman" w:hAnsi="Times New Roman" w:cs="Times New Roman"/>
          <w:sz w:val="28"/>
          <w:szCs w:val="28"/>
        </w:rPr>
        <w:t xml:space="preserve"> упражнения. </w:t>
      </w:r>
    </w:p>
    <w:p w:rsidR="00DA6E05" w:rsidRPr="002C28CE" w:rsidRDefault="00DA6E05" w:rsidP="00DA6E05">
      <w:pPr>
        <w:spacing w:after="0" w:line="360" w:lineRule="auto"/>
        <w:ind w:left="-15" w:firstLine="868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b/>
          <w:i/>
          <w:sz w:val="28"/>
          <w:szCs w:val="28"/>
        </w:rPr>
        <w:t>Тактическая подготовка</w:t>
      </w:r>
      <w:r w:rsidRPr="002C28CE">
        <w:rPr>
          <w:rFonts w:ascii="Times New Roman" w:hAnsi="Times New Roman" w:cs="Times New Roman"/>
          <w:sz w:val="28"/>
          <w:szCs w:val="28"/>
        </w:rPr>
        <w:t xml:space="preserve"> - это процесс, направленный на достижение эффективного применения технических приемов на фоне изменений условий с помощью тактических действий. Под тактической подготовкой понимается совершенствование рациональных приемов решения задач, возникающих в процессе соревновательной деятельности, и развитие специальных навыков, определяющих решение этих задач. Задачи тактической подготовки:  </w:t>
      </w:r>
    </w:p>
    <w:p w:rsidR="00DA6E05" w:rsidRPr="002C28CE" w:rsidRDefault="00DA6E05" w:rsidP="00DA6E0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-овладеть основой индивидуальных тактических действий велосипедного спорта;  </w:t>
      </w:r>
    </w:p>
    <w:p w:rsidR="00DA6E05" w:rsidRPr="002C28CE" w:rsidRDefault="00DA6E05" w:rsidP="00DA6E0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-овладеть тактическими навыками велосипедистов;  </w:t>
      </w:r>
    </w:p>
    <w:p w:rsidR="00DA6E05" w:rsidRPr="002C28CE" w:rsidRDefault="00DA6E05" w:rsidP="004C38E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-сформировать умения эффективно использовать технические приемы и тактические действия в зависимости от условий (состояние партнеров, соперника, внешние условия);  </w:t>
      </w:r>
    </w:p>
    <w:p w:rsidR="00DA6E05" w:rsidRPr="002C28CE" w:rsidRDefault="00DA6E05" w:rsidP="00DA6E0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-изучать соперников, их тактический арсенал, техническую и волевую подготовленность;  </w:t>
      </w:r>
    </w:p>
    <w:p w:rsidR="00DA6E05" w:rsidRPr="002C28CE" w:rsidRDefault="00DA6E05" w:rsidP="00DA6E05">
      <w:pPr>
        <w:spacing w:after="0" w:line="360" w:lineRule="auto"/>
        <w:ind w:left="-15" w:firstLine="868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Для решения этих задач необходимы разнообразные средства. Ведущее место в тактической подготовке занимают упражнения по тактике, контрольные заезды и календарные соревнования, теория тактики </w:t>
      </w:r>
      <w:r>
        <w:rPr>
          <w:rFonts w:ascii="Times New Roman" w:hAnsi="Times New Roman" w:cs="Times New Roman"/>
          <w:sz w:val="28"/>
          <w:szCs w:val="28"/>
        </w:rPr>
        <w:t>самбо.</w:t>
      </w:r>
    </w:p>
    <w:p w:rsidR="00DA6E05" w:rsidRPr="002C28CE" w:rsidRDefault="00DA6E05" w:rsidP="00DA6E05">
      <w:pPr>
        <w:spacing w:after="0" w:line="360" w:lineRule="auto"/>
        <w:ind w:left="-15" w:firstLine="868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b/>
          <w:i/>
          <w:sz w:val="28"/>
          <w:szCs w:val="28"/>
        </w:rPr>
        <w:t xml:space="preserve">Специальная психологическая подготовка </w:t>
      </w:r>
      <w:r w:rsidRPr="002C28CE">
        <w:rPr>
          <w:rFonts w:ascii="Times New Roman" w:hAnsi="Times New Roman" w:cs="Times New Roman"/>
          <w:sz w:val="28"/>
          <w:szCs w:val="28"/>
        </w:rPr>
        <w:t xml:space="preserve">предусматривает формирование личности спортсмена и межличностных отношений, развитие спортивного интеллекта, развитие специализированных психических функций и психомоторных качеств, формирование основ нравственных принципов.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C28CE">
        <w:rPr>
          <w:rFonts w:ascii="Times New Roman" w:hAnsi="Times New Roman" w:cs="Times New Roman"/>
          <w:sz w:val="28"/>
          <w:szCs w:val="28"/>
        </w:rPr>
        <w:t xml:space="preserve">В процессе занятий необходимо формировать устойчивый интерес к спорту, дисциплинированность, соблюдение тренировочного режима, чувство долга перед коллективом и тренером, чувство ответственности за выполнение плана подготовки, трудолюбие и аккуратность. Важное внимание следует уделять воспитанию таких качеств, как общительность, доброжелательность, уважение, требовательность, спортивное самолюбие, стремление к самовоспитанию, </w:t>
      </w:r>
      <w:r w:rsidRPr="002C28CE">
        <w:rPr>
          <w:rFonts w:ascii="Times New Roman" w:hAnsi="Times New Roman" w:cs="Times New Roman"/>
          <w:sz w:val="28"/>
          <w:szCs w:val="28"/>
        </w:rPr>
        <w:lastRenderedPageBreak/>
        <w:t xml:space="preserve">целенаправленность и выдержка. В процессе психологической подготовки вырабатывается также эмоциональная устойчивость к различным условиям обитания и тренировки, к условиям соревнований. Психологическими методами словесного воздействия являются: разъяснения, убеждения, советы, похвала, требования, критика, одобрение, осуждение, внушение, примеры авторитетных людей и др. </w:t>
      </w:r>
    </w:p>
    <w:p w:rsidR="00DA6E05" w:rsidRPr="002C28CE" w:rsidRDefault="00DA6E05" w:rsidP="00DA6E05">
      <w:pPr>
        <w:spacing w:after="0" w:line="360" w:lineRule="auto"/>
        <w:ind w:left="-15" w:firstLine="868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Под </w:t>
      </w:r>
      <w:r w:rsidRPr="002C28CE">
        <w:rPr>
          <w:rFonts w:ascii="Times New Roman" w:hAnsi="Times New Roman" w:cs="Times New Roman"/>
          <w:b/>
          <w:i/>
          <w:sz w:val="28"/>
          <w:szCs w:val="28"/>
        </w:rPr>
        <w:t>восстановительными мероприятиями</w:t>
      </w:r>
      <w:r w:rsidRPr="002C28CE">
        <w:rPr>
          <w:rFonts w:ascii="Times New Roman" w:hAnsi="Times New Roman" w:cs="Times New Roman"/>
          <w:sz w:val="28"/>
          <w:szCs w:val="28"/>
        </w:rPr>
        <w:t xml:space="preserve"> следует понимать применение системы педагогических, психологических, медико-биологических средств, позволяющих спортсмену вернуться к уровню работоспособности, в той или иной степени утраченной после интенсивного тренировочного процесса, соревнований, травмы, болезни, перетренировки. Система педагогических средств восстановления используется тренером постоянно в структуре круглогодичной подготовки. К числу педагогических методов и средств восстановления, которыми должен уметь пользоваться тренер, относятся:  </w:t>
      </w:r>
    </w:p>
    <w:p w:rsidR="00DA6E05" w:rsidRPr="002C28CE" w:rsidRDefault="00DA6E05" w:rsidP="00DA6E05">
      <w:pPr>
        <w:numPr>
          <w:ilvl w:val="0"/>
          <w:numId w:val="16"/>
        </w:numPr>
        <w:spacing w:after="0" w:line="360" w:lineRule="auto"/>
        <w:ind w:firstLine="868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рациональное планирование тренировочной нагрузки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C28CE">
        <w:rPr>
          <w:rFonts w:ascii="Times New Roman" w:hAnsi="Times New Roman" w:cs="Times New Roman"/>
          <w:sz w:val="28"/>
          <w:szCs w:val="28"/>
        </w:rPr>
        <w:t xml:space="preserve">в соответствии с возрастом и квалификацией занимающихся, при котором предусматриваются переходные периоды, восстановительные микроциклы и разгрузочные дни;  </w:t>
      </w:r>
    </w:p>
    <w:p w:rsidR="00DA6E05" w:rsidRPr="002C28CE" w:rsidRDefault="00DA6E05" w:rsidP="00DA6E05">
      <w:pPr>
        <w:numPr>
          <w:ilvl w:val="0"/>
          <w:numId w:val="16"/>
        </w:numPr>
        <w:spacing w:after="0" w:line="360" w:lineRule="auto"/>
        <w:ind w:firstLine="868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планирование занятий с чередованием видов многоборья, исключающим одностороннюю нагрузку на организм;  </w:t>
      </w:r>
    </w:p>
    <w:p w:rsidR="00DA6E05" w:rsidRPr="002C28CE" w:rsidRDefault="00DA6E05" w:rsidP="00DA6E05">
      <w:pPr>
        <w:numPr>
          <w:ilvl w:val="0"/>
          <w:numId w:val="16"/>
        </w:numPr>
        <w:spacing w:after="0" w:line="360" w:lineRule="auto"/>
        <w:ind w:firstLine="868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применение упражнений на расслабление, восстановление дыхания между подходами и в заключительной части занятия. К этому добавляются психоэмоциональные методы регуляции состояния, приемы аутогенной тренировки, а также использование игрового метода, что очень важно в занятиях с детьми и подростками. </w:t>
      </w:r>
    </w:p>
    <w:p w:rsidR="00DA6E05" w:rsidRPr="002C28CE" w:rsidRDefault="00DA6E05" w:rsidP="00DA6E05">
      <w:pPr>
        <w:spacing w:after="0" w:line="360" w:lineRule="auto"/>
        <w:ind w:left="-15" w:firstLine="868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Восстановительные мероприятия проводят не только во время проведения тренировочного процесса и соревнований (отдых между выполнениями упражнений), но и в свободное время. Широчайший спектр </w:t>
      </w:r>
      <w:r w:rsidRPr="002C28CE">
        <w:rPr>
          <w:rFonts w:ascii="Times New Roman" w:hAnsi="Times New Roman" w:cs="Times New Roman"/>
          <w:sz w:val="28"/>
          <w:szCs w:val="28"/>
        </w:rPr>
        <w:lastRenderedPageBreak/>
        <w:t>воздействия на утомлённый организм оказывают врачебно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C28CE">
        <w:rPr>
          <w:rFonts w:ascii="Times New Roman" w:hAnsi="Times New Roman" w:cs="Times New Roman"/>
          <w:sz w:val="28"/>
          <w:szCs w:val="28"/>
        </w:rPr>
        <w:t xml:space="preserve">биологические средства:  </w:t>
      </w:r>
    </w:p>
    <w:p w:rsidR="00DA6E05" w:rsidRPr="007F4BA4" w:rsidRDefault="00DA6E05" w:rsidP="00DA6E05">
      <w:pPr>
        <w:numPr>
          <w:ilvl w:val="0"/>
          <w:numId w:val="16"/>
        </w:numPr>
        <w:spacing w:after="0" w:line="360" w:lineRule="auto"/>
        <w:ind w:left="-5" w:firstLine="868"/>
        <w:jc w:val="both"/>
        <w:rPr>
          <w:rFonts w:ascii="Times New Roman" w:hAnsi="Times New Roman" w:cs="Times New Roman"/>
          <w:sz w:val="28"/>
          <w:szCs w:val="28"/>
        </w:rPr>
      </w:pPr>
      <w:r w:rsidRPr="007F4BA4">
        <w:rPr>
          <w:rFonts w:ascii="Times New Roman" w:hAnsi="Times New Roman" w:cs="Times New Roman"/>
          <w:sz w:val="28"/>
          <w:szCs w:val="28"/>
        </w:rPr>
        <w:t xml:space="preserve">рациональное </w:t>
      </w:r>
      <w:r w:rsidRPr="007F4BA4">
        <w:rPr>
          <w:rFonts w:ascii="Times New Roman" w:hAnsi="Times New Roman" w:cs="Times New Roman"/>
          <w:sz w:val="28"/>
          <w:szCs w:val="28"/>
        </w:rPr>
        <w:tab/>
        <w:t xml:space="preserve">питание </w:t>
      </w:r>
      <w:r w:rsidRPr="007F4BA4">
        <w:rPr>
          <w:rFonts w:ascii="Times New Roman" w:hAnsi="Times New Roman" w:cs="Times New Roman"/>
          <w:sz w:val="28"/>
          <w:szCs w:val="28"/>
        </w:rPr>
        <w:tab/>
        <w:t xml:space="preserve">с </w:t>
      </w:r>
      <w:r w:rsidRPr="007F4BA4">
        <w:rPr>
          <w:rFonts w:ascii="Times New Roman" w:hAnsi="Times New Roman" w:cs="Times New Roman"/>
          <w:sz w:val="28"/>
          <w:szCs w:val="28"/>
        </w:rPr>
        <w:tab/>
        <w:t xml:space="preserve">использованием </w:t>
      </w:r>
      <w:r w:rsidRPr="007F4BA4">
        <w:rPr>
          <w:rFonts w:ascii="Times New Roman" w:hAnsi="Times New Roman" w:cs="Times New Roman"/>
          <w:sz w:val="28"/>
          <w:szCs w:val="28"/>
        </w:rPr>
        <w:tab/>
        <w:t xml:space="preserve">продуктов </w:t>
      </w:r>
      <w:r w:rsidRPr="007F4BA4">
        <w:rPr>
          <w:rFonts w:ascii="Times New Roman" w:hAnsi="Times New Roman" w:cs="Times New Roman"/>
          <w:sz w:val="28"/>
          <w:szCs w:val="28"/>
        </w:rPr>
        <w:tab/>
        <w:t xml:space="preserve">повышенной биологической ценности;  </w:t>
      </w:r>
    </w:p>
    <w:p w:rsidR="00DA6E05" w:rsidRPr="002C28CE" w:rsidRDefault="00DA6E05" w:rsidP="00DA6E05">
      <w:pPr>
        <w:numPr>
          <w:ilvl w:val="0"/>
          <w:numId w:val="16"/>
        </w:numPr>
        <w:spacing w:after="0" w:line="360" w:lineRule="auto"/>
        <w:ind w:firstLine="868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поливитаминные комплексы;  </w:t>
      </w:r>
    </w:p>
    <w:p w:rsidR="00DA6E05" w:rsidRPr="002C28CE" w:rsidRDefault="00DA6E05" w:rsidP="00DA6E05">
      <w:pPr>
        <w:numPr>
          <w:ilvl w:val="0"/>
          <w:numId w:val="16"/>
        </w:numPr>
        <w:spacing w:after="0" w:line="360" w:lineRule="auto"/>
        <w:ind w:firstLine="868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различные виды массажа (ручной, вибрационный, точечный);  </w:t>
      </w:r>
    </w:p>
    <w:p w:rsidR="00DA6E05" w:rsidRPr="002C28CE" w:rsidRDefault="00DA6E05" w:rsidP="00DA6E05">
      <w:pPr>
        <w:numPr>
          <w:ilvl w:val="0"/>
          <w:numId w:val="16"/>
        </w:numPr>
        <w:spacing w:after="0" w:line="360" w:lineRule="auto"/>
        <w:ind w:firstLine="868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ультрафиолетовое облучение, электрофорез и другие физиотерапевтические процедуры;  </w:t>
      </w:r>
    </w:p>
    <w:p w:rsidR="00DA6E05" w:rsidRPr="002C28CE" w:rsidRDefault="00DA6E05" w:rsidP="00DA6E05">
      <w:pPr>
        <w:numPr>
          <w:ilvl w:val="0"/>
          <w:numId w:val="16"/>
        </w:numPr>
        <w:spacing w:after="0" w:line="360" w:lineRule="auto"/>
        <w:ind w:firstLine="868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контрастные ванны и души, сауна. </w:t>
      </w:r>
    </w:p>
    <w:p w:rsidR="00DA6E05" w:rsidRPr="002C28CE" w:rsidRDefault="00DA6E05" w:rsidP="00DA6E05">
      <w:pPr>
        <w:spacing w:after="0" w:line="360" w:lineRule="auto"/>
        <w:ind w:left="-15" w:firstLine="868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b/>
          <w:i/>
          <w:sz w:val="28"/>
          <w:szCs w:val="28"/>
        </w:rPr>
        <w:t>Самоконтроль, контроль и тестирование</w:t>
      </w:r>
      <w:r w:rsidRPr="002C28CE">
        <w:rPr>
          <w:rFonts w:ascii="Times New Roman" w:hAnsi="Times New Roman" w:cs="Times New Roman"/>
          <w:sz w:val="28"/>
          <w:szCs w:val="28"/>
        </w:rPr>
        <w:t xml:space="preserve"> за усвоением знаний проводится в виде фронтального опроса, беседы или тестирования, возможно применение игровых форм работы для определения уровня знаний (викторины, квесты, конкурсы и пр.) В этом случае преподаватель проверяет у обучающихся наличие системы знаний, </w:t>
      </w:r>
      <w:proofErr w:type="gramStart"/>
      <w:r w:rsidRPr="002C28CE">
        <w:rPr>
          <w:rFonts w:ascii="Times New Roman" w:hAnsi="Times New Roman" w:cs="Times New Roman"/>
          <w:sz w:val="28"/>
          <w:szCs w:val="28"/>
        </w:rPr>
        <w:t>выяснить какие элементы системы не усвоены</w:t>
      </w:r>
      <w:proofErr w:type="gramEnd"/>
      <w:r w:rsidRPr="002C28CE">
        <w:rPr>
          <w:rFonts w:ascii="Times New Roman" w:hAnsi="Times New Roman" w:cs="Times New Roman"/>
          <w:sz w:val="28"/>
          <w:szCs w:val="28"/>
        </w:rPr>
        <w:t xml:space="preserve">. Контроль может проводиться при подготовке к соревнованиям (по знанию положений правил соревнования, правил поведения, этики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C28CE">
        <w:rPr>
          <w:rFonts w:ascii="Times New Roman" w:hAnsi="Times New Roman" w:cs="Times New Roman"/>
          <w:sz w:val="28"/>
          <w:szCs w:val="28"/>
        </w:rPr>
        <w:t xml:space="preserve">и морали, тактике и др.). </w:t>
      </w:r>
    </w:p>
    <w:p w:rsidR="00DA6E05" w:rsidRPr="002C28CE" w:rsidRDefault="00DA6E05" w:rsidP="00DA6E05">
      <w:pPr>
        <w:spacing w:after="0" w:line="360" w:lineRule="auto"/>
        <w:ind w:left="-15" w:firstLine="868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>В федеральном законодательстве РФ сказано, что, если человек хочет заниматься физической культурой и спортом в спортивных секциях, а также участвовать в спортивных соревнованиях, он должен пройти медосмотр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C28CE">
        <w:rPr>
          <w:rFonts w:ascii="Times New Roman" w:hAnsi="Times New Roman" w:cs="Times New Roman"/>
          <w:sz w:val="28"/>
          <w:szCs w:val="28"/>
        </w:rPr>
        <w:t xml:space="preserve"> и подтвердить это соответствующим документом. </w:t>
      </w:r>
    </w:p>
    <w:p w:rsidR="00DA6E05" w:rsidRPr="002C28CE" w:rsidRDefault="00DA6E05" w:rsidP="00DA6E05">
      <w:pPr>
        <w:spacing w:after="0" w:line="360" w:lineRule="auto"/>
        <w:ind w:left="-15" w:firstLine="868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Таким документом будет заключение о допуске к занятиям спортом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C28CE">
        <w:rPr>
          <w:rFonts w:ascii="Times New Roman" w:hAnsi="Times New Roman" w:cs="Times New Roman"/>
          <w:sz w:val="28"/>
          <w:szCs w:val="28"/>
        </w:rPr>
        <w:t xml:space="preserve">в секциях и отдельно — к участию в физкультурных и спортивных мероприятиях. </w:t>
      </w:r>
    </w:p>
    <w:p w:rsidR="00DA6E05" w:rsidRPr="002C28CE" w:rsidRDefault="00DA6E05" w:rsidP="00DA6E05">
      <w:pPr>
        <w:spacing w:after="0" w:line="360" w:lineRule="auto"/>
        <w:ind w:left="-5" w:firstLine="868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Для удобства такие заключения я буду называть медицинскими справками. </w:t>
      </w:r>
    </w:p>
    <w:p w:rsidR="00DA6E05" w:rsidRPr="002C28CE" w:rsidRDefault="00DA6E05" w:rsidP="00DA6E05">
      <w:pPr>
        <w:spacing w:after="0" w:line="360" w:lineRule="auto"/>
        <w:ind w:left="-15" w:firstLine="868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b/>
          <w:i/>
          <w:sz w:val="28"/>
          <w:szCs w:val="28"/>
        </w:rPr>
        <w:t>Медицинские осмотры (обследования), врачебно-педагогическое наблюдение</w:t>
      </w:r>
      <w:r w:rsidRPr="002C28CE">
        <w:rPr>
          <w:rFonts w:ascii="Times New Roman" w:hAnsi="Times New Roman" w:cs="Times New Roman"/>
          <w:sz w:val="28"/>
          <w:szCs w:val="28"/>
        </w:rPr>
        <w:t xml:space="preserve"> предполагает использование комплекса физических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C28CE">
        <w:rPr>
          <w:rFonts w:ascii="Times New Roman" w:hAnsi="Times New Roman" w:cs="Times New Roman"/>
          <w:sz w:val="28"/>
          <w:szCs w:val="28"/>
        </w:rPr>
        <w:t xml:space="preserve">и физиотерапевтических средств диагностики и восстановления, фармакологических препаратов (не противоречащих требованиям </w:t>
      </w:r>
      <w:r w:rsidRPr="002C28CE">
        <w:rPr>
          <w:rFonts w:ascii="Times New Roman" w:hAnsi="Times New Roman" w:cs="Times New Roman"/>
          <w:sz w:val="28"/>
          <w:szCs w:val="28"/>
        </w:rPr>
        <w:lastRenderedPageBreak/>
        <w:t xml:space="preserve">антидопингового контроля), рациональное питание (включающее продукты и препараты повышенной биологической ценности), а также реабилитацию-восстановление здоровья и должного уровня тренированности после заболеваний, травм. На этапе начальной подготовки проблемы восстановления решаются относительно просто. При планировании занятий на каждый день недели достаточно обговорить с родителями общей режим занятий в школе, дать рекомендации по организации питания, отдыха.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C28CE">
        <w:rPr>
          <w:rFonts w:ascii="Times New Roman" w:hAnsi="Times New Roman" w:cs="Times New Roman"/>
          <w:sz w:val="28"/>
          <w:szCs w:val="28"/>
        </w:rPr>
        <w:t xml:space="preserve">На тренировочном этапе и этапе спортивного совершенствования вопросам восстановления должно уделяться особенно большое внимание </w:t>
      </w:r>
      <w:proofErr w:type="gramStart"/>
      <w:r w:rsidRPr="002C28C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28CE">
        <w:rPr>
          <w:rFonts w:ascii="Times New Roman" w:hAnsi="Times New Roman" w:cs="Times New Roman"/>
          <w:sz w:val="28"/>
          <w:szCs w:val="28"/>
        </w:rPr>
        <w:t xml:space="preserve"> связи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C28CE">
        <w:rPr>
          <w:rFonts w:ascii="Times New Roman" w:hAnsi="Times New Roman" w:cs="Times New Roman"/>
          <w:sz w:val="28"/>
          <w:szCs w:val="28"/>
        </w:rPr>
        <w:t xml:space="preserve">с возрастанием объемов и интенсивности тренировочных нагрузок, сокращением сроков на восстановление при увеличении количества занятий в неделю. </w:t>
      </w:r>
    </w:p>
    <w:p w:rsidR="00DA6E05" w:rsidRPr="002C28CE" w:rsidRDefault="00DA6E05" w:rsidP="00DA6E05">
      <w:pPr>
        <w:spacing w:after="0" w:line="360" w:lineRule="auto"/>
        <w:ind w:left="-15" w:firstLine="866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Одной из самых интересных и увлекательных форм работы со спортсменами являются </w:t>
      </w:r>
      <w:r w:rsidRPr="002C28CE">
        <w:rPr>
          <w:rFonts w:ascii="Times New Roman" w:hAnsi="Times New Roman" w:cs="Times New Roman"/>
          <w:b/>
          <w:i/>
          <w:sz w:val="28"/>
          <w:szCs w:val="28"/>
        </w:rPr>
        <w:t>соревнования</w:t>
      </w:r>
      <w:r w:rsidRPr="002C28CE">
        <w:rPr>
          <w:rFonts w:ascii="Times New Roman" w:hAnsi="Times New Roman" w:cs="Times New Roman"/>
          <w:sz w:val="28"/>
          <w:szCs w:val="28"/>
        </w:rPr>
        <w:t xml:space="preserve">. Они содействуют привлечению занимающихся к систематическим занятиям физическими упражнениями. Эмоциональность соревнований позволяет спортсменам раскрыть свои разносторонние способности, а соревновательная деятельность прививает участникам интерес к спортивной конкуренции и является одним из решающих факторов в становлении интереса, в постепенной ориентации и выборе определенного вида спорта. </w:t>
      </w:r>
    </w:p>
    <w:p w:rsidR="00DA6E05" w:rsidRPr="002C28CE" w:rsidRDefault="00DA6E05" w:rsidP="00DA6E05">
      <w:pPr>
        <w:spacing w:after="0" w:line="360" w:lineRule="auto"/>
        <w:ind w:left="-15" w:firstLine="866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Спортивные соревнования оказывают большое эмоциональное воздействие на </w:t>
      </w:r>
      <w:proofErr w:type="gramStart"/>
      <w:r w:rsidRPr="002C28CE">
        <w:rPr>
          <w:rFonts w:ascii="Times New Roman" w:hAnsi="Times New Roman" w:cs="Times New Roman"/>
          <w:sz w:val="28"/>
          <w:szCs w:val="28"/>
        </w:rPr>
        <w:t>занимающегося</w:t>
      </w:r>
      <w:proofErr w:type="gramEnd"/>
      <w:r w:rsidRPr="002C28CE">
        <w:rPr>
          <w:rFonts w:ascii="Times New Roman" w:hAnsi="Times New Roman" w:cs="Times New Roman"/>
          <w:sz w:val="28"/>
          <w:szCs w:val="28"/>
        </w:rPr>
        <w:t xml:space="preserve">, помогают выявить слабые стороны подготовки, научить преодолевать психологические трудности, возникающие в результате предстартового и стартового состояний, обеспечить мобилизацию всех необходимых функций организма и увеличить работоспособность до требуемого уровня. </w:t>
      </w:r>
    </w:p>
    <w:p w:rsidR="00DA6E05" w:rsidRPr="002C28CE" w:rsidRDefault="00DA6E05" w:rsidP="00DA6E05">
      <w:pPr>
        <w:spacing w:after="0" w:line="360" w:lineRule="auto"/>
        <w:ind w:left="-15" w:firstLine="866"/>
        <w:jc w:val="both"/>
        <w:rPr>
          <w:rFonts w:ascii="Times New Roman" w:hAnsi="Times New Roman" w:cs="Times New Roman"/>
          <w:sz w:val="28"/>
          <w:szCs w:val="28"/>
        </w:rPr>
      </w:pPr>
      <w:r w:rsidRPr="002C28CE">
        <w:rPr>
          <w:rFonts w:ascii="Times New Roman" w:hAnsi="Times New Roman" w:cs="Times New Roman"/>
          <w:sz w:val="28"/>
          <w:szCs w:val="28"/>
        </w:rPr>
        <w:t xml:space="preserve">Одной из задач спортивных школ является подготовка тренирующихся к роли помощника тренера, инструкторов и участие в организации и проведении спортивных соревнований в качестве судьи. Решение этих задач целесообразно начинать на тренировочном этапе и продолжать </w:t>
      </w:r>
      <w:r w:rsidRPr="002C28CE">
        <w:rPr>
          <w:rFonts w:ascii="Times New Roman" w:hAnsi="Times New Roman" w:cs="Times New Roman"/>
          <w:b/>
          <w:i/>
          <w:sz w:val="28"/>
          <w:szCs w:val="28"/>
        </w:rPr>
        <w:t xml:space="preserve">инструкторско-судейскую </w:t>
      </w:r>
      <w:r w:rsidRPr="002C28CE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практику </w:t>
      </w:r>
      <w:r w:rsidRPr="002C28CE">
        <w:rPr>
          <w:rFonts w:ascii="Times New Roman" w:hAnsi="Times New Roman" w:cs="Times New Roman"/>
          <w:sz w:val="28"/>
          <w:szCs w:val="28"/>
        </w:rPr>
        <w:t xml:space="preserve">на последующих этапах подготовки. Занятия следует проводить в форме бесед, семинаров, самостоятельного изучения литературы, практических занятий. Тренирующиеся на этапе спортивной специализации должны овладеть принятой в виде спорта терминологией и командным языком для построения, проведения строевых и порядковых упражнений; овладеть основными методами построения тренировочного занятия: разминка, основная и заключительная части. Овладение обязанностями дежурного по группе (подготовка мест занятий, получение необходимого инвентаря и оборудования и сдача его после окончания занятия). Во время проведения занятий необходимо развивать способность учащихся наблюдать за выполнением упражнений, технических приемов другими учениками, находить ошибки и исправлять их. Занимающиеся должны научиться вместе с тренером проводить разминку; участвовать в судействе. Привитие судейских навыков осуществляется путем изучения правил соревнований, привлечения тренирующихся к </w:t>
      </w:r>
      <w:proofErr w:type="gramStart"/>
      <w:r w:rsidRPr="002C28CE">
        <w:rPr>
          <w:rFonts w:ascii="Times New Roman" w:hAnsi="Times New Roman" w:cs="Times New Roman"/>
          <w:sz w:val="28"/>
          <w:szCs w:val="28"/>
        </w:rPr>
        <w:t>непосредственному</w:t>
      </w:r>
      <w:proofErr w:type="gramEnd"/>
      <w:r w:rsidRPr="002C28CE">
        <w:rPr>
          <w:rFonts w:ascii="Times New Roman" w:hAnsi="Times New Roman" w:cs="Times New Roman"/>
          <w:sz w:val="28"/>
          <w:szCs w:val="28"/>
        </w:rPr>
        <w:t xml:space="preserve"> выполнению отдельных судейских обязанностей в своей и других группах, ведение протоколов соревнований. </w:t>
      </w:r>
    </w:p>
    <w:p w:rsidR="00DA6E05" w:rsidRDefault="00DA6E05" w:rsidP="00DA6E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6E05" w:rsidRPr="00327EFC" w:rsidRDefault="00327EFC" w:rsidP="00327EFC">
      <w:pPr>
        <w:pStyle w:val="a3"/>
        <w:numPr>
          <w:ilvl w:val="0"/>
          <w:numId w:val="17"/>
        </w:numPr>
        <w:spacing w:after="0" w:line="36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907AF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поведения: умений, навыков, привычек нравственного и дисциплинированного поведения, соответствующих черт характера; </w:t>
      </w:r>
      <w:r w:rsidRPr="00327EFC">
        <w:rPr>
          <w:rFonts w:ascii="Times New Roman" w:eastAsia="Times New Roman" w:hAnsi="Times New Roman" w:cs="Times New Roman"/>
          <w:sz w:val="28"/>
          <w:szCs w:val="28"/>
        </w:rPr>
        <w:t>формирование личностных качеств</w:t>
      </w:r>
    </w:p>
    <w:p w:rsidR="00123F89" w:rsidRPr="00123F89" w:rsidRDefault="00123F89" w:rsidP="00327E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7CA4" w:rsidRDefault="00AD7CA4" w:rsidP="00123F8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D7CA4">
        <w:rPr>
          <w:rFonts w:ascii="Times New Roman" w:hAnsi="Times New Roman" w:cs="Times New Roman"/>
          <w:sz w:val="28"/>
          <w:szCs w:val="28"/>
        </w:rPr>
        <w:t>Подготовка шахматистов различной квалификации проводится круглогодично – в подготовительном, соревновательном и переходно</w:t>
      </w:r>
      <w:r w:rsidR="00E129AB">
        <w:rPr>
          <w:rFonts w:ascii="Times New Roman" w:hAnsi="Times New Roman" w:cs="Times New Roman"/>
          <w:sz w:val="28"/>
          <w:szCs w:val="28"/>
        </w:rPr>
        <w:t>-</w:t>
      </w:r>
      <w:r w:rsidRPr="00AD7CA4">
        <w:rPr>
          <w:rFonts w:ascii="Times New Roman" w:hAnsi="Times New Roman" w:cs="Times New Roman"/>
          <w:sz w:val="28"/>
          <w:szCs w:val="28"/>
        </w:rPr>
        <w:t xml:space="preserve">восстановительном периодах после соревнований. </w:t>
      </w:r>
    </w:p>
    <w:p w:rsidR="00AD7CA4" w:rsidRDefault="00AD7CA4" w:rsidP="008C11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D7CA4">
        <w:rPr>
          <w:rFonts w:ascii="Times New Roman" w:hAnsi="Times New Roman" w:cs="Times New Roman"/>
          <w:sz w:val="28"/>
          <w:szCs w:val="28"/>
        </w:rPr>
        <w:t>Особенности осуществления спорт</w:t>
      </w:r>
      <w:r w:rsidR="00B93FD5">
        <w:rPr>
          <w:rFonts w:ascii="Times New Roman" w:hAnsi="Times New Roman" w:cs="Times New Roman"/>
          <w:sz w:val="28"/>
          <w:szCs w:val="28"/>
        </w:rPr>
        <w:t xml:space="preserve">ивной подготовки по спортивным </w:t>
      </w:r>
      <w:r w:rsidRPr="00AD7CA4">
        <w:rPr>
          <w:rFonts w:ascii="Times New Roman" w:hAnsi="Times New Roman" w:cs="Times New Roman"/>
          <w:sz w:val="28"/>
          <w:szCs w:val="28"/>
        </w:rPr>
        <w:t xml:space="preserve"> дисциплинам вида спорта шахматы определяются в Программе и учитываются при:</w:t>
      </w:r>
    </w:p>
    <w:p w:rsidR="00AD7CA4" w:rsidRDefault="00AD7CA4" w:rsidP="008C11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D7CA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AD7CA4">
        <w:rPr>
          <w:rFonts w:ascii="Times New Roman" w:hAnsi="Times New Roman" w:cs="Times New Roman"/>
          <w:sz w:val="28"/>
          <w:szCs w:val="28"/>
        </w:rPr>
        <w:t>составлении</w:t>
      </w:r>
      <w:proofErr w:type="gramEnd"/>
      <w:r w:rsidRPr="00AD7CA4">
        <w:rPr>
          <w:rFonts w:ascii="Times New Roman" w:hAnsi="Times New Roman" w:cs="Times New Roman"/>
          <w:sz w:val="28"/>
          <w:szCs w:val="28"/>
        </w:rPr>
        <w:t xml:space="preserve"> планов спортивной подг</w:t>
      </w:r>
      <w:r w:rsidR="00B93FD5">
        <w:rPr>
          <w:rFonts w:ascii="Times New Roman" w:hAnsi="Times New Roman" w:cs="Times New Roman"/>
          <w:sz w:val="28"/>
          <w:szCs w:val="28"/>
        </w:rPr>
        <w:t>отовки</w:t>
      </w:r>
      <w:r w:rsidRPr="00AD7CA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D7CA4" w:rsidRDefault="00AD7CA4" w:rsidP="008C11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D7CA4">
        <w:rPr>
          <w:rFonts w:ascii="Times New Roman" w:hAnsi="Times New Roman" w:cs="Times New Roman"/>
          <w:sz w:val="28"/>
          <w:szCs w:val="28"/>
        </w:rPr>
        <w:t xml:space="preserve">- составлении плана </w:t>
      </w:r>
      <w:proofErr w:type="gramStart"/>
      <w:r w:rsidRPr="00AD7CA4">
        <w:rPr>
          <w:rFonts w:ascii="Times New Roman" w:hAnsi="Times New Roman" w:cs="Times New Roman"/>
          <w:sz w:val="28"/>
          <w:szCs w:val="28"/>
        </w:rPr>
        <w:t>физкультурных</w:t>
      </w:r>
      <w:proofErr w:type="gramEnd"/>
      <w:r w:rsidRPr="00AD7CA4">
        <w:rPr>
          <w:rFonts w:ascii="Times New Roman" w:hAnsi="Times New Roman" w:cs="Times New Roman"/>
          <w:sz w:val="28"/>
          <w:szCs w:val="28"/>
        </w:rPr>
        <w:t xml:space="preserve"> мероприятий и спортивных мероприятий. </w:t>
      </w:r>
    </w:p>
    <w:p w:rsidR="00AD7CA4" w:rsidRDefault="00AD7CA4" w:rsidP="008C11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D7CA4">
        <w:rPr>
          <w:rFonts w:ascii="Times New Roman" w:hAnsi="Times New Roman" w:cs="Times New Roman"/>
          <w:sz w:val="28"/>
          <w:szCs w:val="28"/>
        </w:rPr>
        <w:lastRenderedPageBreak/>
        <w:t xml:space="preserve">Тренировочный процесс ведется в соответствии с годовым тренировочным планом, рассчитанным на 52 недели. </w:t>
      </w:r>
    </w:p>
    <w:p w:rsidR="00AD7CA4" w:rsidRDefault="00AD7CA4" w:rsidP="008C11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D7CA4">
        <w:rPr>
          <w:rFonts w:ascii="Times New Roman" w:hAnsi="Times New Roman" w:cs="Times New Roman"/>
          <w:sz w:val="28"/>
          <w:szCs w:val="28"/>
        </w:rPr>
        <w:t>Основными формами осуществления спортивной подготовки являются:</w:t>
      </w:r>
    </w:p>
    <w:p w:rsidR="00964B78" w:rsidRDefault="00AD7CA4" w:rsidP="008C11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D7CA4">
        <w:rPr>
          <w:rFonts w:ascii="Times New Roman" w:hAnsi="Times New Roman" w:cs="Times New Roman"/>
          <w:sz w:val="28"/>
          <w:szCs w:val="28"/>
        </w:rPr>
        <w:t>- групповые и индивидуальные тренировочные и теоретические занятия;</w:t>
      </w:r>
    </w:p>
    <w:p w:rsidR="00964B78" w:rsidRDefault="00AD7CA4" w:rsidP="008C11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D7CA4">
        <w:rPr>
          <w:rFonts w:ascii="Times New Roman" w:hAnsi="Times New Roman" w:cs="Times New Roman"/>
          <w:sz w:val="28"/>
          <w:szCs w:val="28"/>
        </w:rPr>
        <w:t>- работа по индивидуальным планам;</w:t>
      </w:r>
    </w:p>
    <w:p w:rsidR="00964B78" w:rsidRDefault="00AD7CA4" w:rsidP="008C11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D7CA4">
        <w:rPr>
          <w:rFonts w:ascii="Times New Roman" w:hAnsi="Times New Roman" w:cs="Times New Roman"/>
          <w:sz w:val="28"/>
          <w:szCs w:val="28"/>
        </w:rPr>
        <w:t xml:space="preserve">- участие в спортивных соревнованиях и мероприятиях; </w:t>
      </w:r>
    </w:p>
    <w:p w:rsidR="00964B78" w:rsidRDefault="00AD7CA4" w:rsidP="008C11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D7CA4">
        <w:rPr>
          <w:rFonts w:ascii="Times New Roman" w:hAnsi="Times New Roman" w:cs="Times New Roman"/>
          <w:sz w:val="28"/>
          <w:szCs w:val="28"/>
        </w:rPr>
        <w:t xml:space="preserve">- медико-восстановительные мероприятия; </w:t>
      </w:r>
    </w:p>
    <w:p w:rsidR="00964B78" w:rsidRDefault="00AD7CA4" w:rsidP="008C11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D7CA4">
        <w:rPr>
          <w:rFonts w:ascii="Times New Roman" w:hAnsi="Times New Roman" w:cs="Times New Roman"/>
          <w:sz w:val="28"/>
          <w:szCs w:val="28"/>
        </w:rPr>
        <w:t xml:space="preserve">- тестирование и контроль. </w:t>
      </w:r>
    </w:p>
    <w:p w:rsidR="00964B78" w:rsidRDefault="00AD7CA4" w:rsidP="008C11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D7CA4">
        <w:rPr>
          <w:rFonts w:ascii="Times New Roman" w:hAnsi="Times New Roman" w:cs="Times New Roman"/>
          <w:sz w:val="28"/>
          <w:szCs w:val="28"/>
        </w:rPr>
        <w:t xml:space="preserve">Порядок формирования групп спортивной подготовки по виду спорта шахматы определяется организациями, осуществляющими </w:t>
      </w:r>
      <w:proofErr w:type="gramStart"/>
      <w:r w:rsidRPr="00AD7CA4">
        <w:rPr>
          <w:rFonts w:ascii="Times New Roman" w:hAnsi="Times New Roman" w:cs="Times New Roman"/>
          <w:sz w:val="28"/>
          <w:szCs w:val="28"/>
        </w:rPr>
        <w:t>спортивную</w:t>
      </w:r>
      <w:proofErr w:type="gramEnd"/>
      <w:r w:rsidRPr="00AD7CA4">
        <w:rPr>
          <w:rFonts w:ascii="Times New Roman" w:hAnsi="Times New Roman" w:cs="Times New Roman"/>
          <w:sz w:val="28"/>
          <w:szCs w:val="28"/>
        </w:rPr>
        <w:t xml:space="preserve"> подготовку, самостоятельно. </w:t>
      </w:r>
    </w:p>
    <w:p w:rsidR="00964B78" w:rsidRDefault="00AD7CA4" w:rsidP="008C11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D7CA4">
        <w:rPr>
          <w:rFonts w:ascii="Times New Roman" w:hAnsi="Times New Roman" w:cs="Times New Roman"/>
          <w:sz w:val="28"/>
          <w:szCs w:val="28"/>
        </w:rPr>
        <w:t xml:space="preserve">Лицам, проходящим спортивную подготовку, не выполнившим </w:t>
      </w:r>
      <w:proofErr w:type="gramStart"/>
      <w:r w:rsidRPr="00AD7CA4">
        <w:rPr>
          <w:rFonts w:ascii="Times New Roman" w:hAnsi="Times New Roman" w:cs="Times New Roman"/>
          <w:sz w:val="28"/>
          <w:szCs w:val="28"/>
        </w:rPr>
        <w:t>предъявляемые</w:t>
      </w:r>
      <w:proofErr w:type="gramEnd"/>
      <w:r w:rsidRPr="00AD7CA4">
        <w:rPr>
          <w:rFonts w:ascii="Times New Roman" w:hAnsi="Times New Roman" w:cs="Times New Roman"/>
          <w:sz w:val="28"/>
          <w:szCs w:val="28"/>
        </w:rPr>
        <w:t xml:space="preserve"> Программой требования, предоставляется возможность продолжить спортивную подготовку на том же этапе спортивной подготовки. </w:t>
      </w:r>
    </w:p>
    <w:p w:rsidR="00964B78" w:rsidRDefault="00AD7CA4" w:rsidP="008C11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D7CA4">
        <w:rPr>
          <w:rFonts w:ascii="Times New Roman" w:hAnsi="Times New Roman" w:cs="Times New Roman"/>
          <w:sz w:val="28"/>
          <w:szCs w:val="28"/>
        </w:rPr>
        <w:t xml:space="preserve">С учетом специфики вида спорта шахматы определяются следующие особенности спортивной подготовки: </w:t>
      </w:r>
    </w:p>
    <w:p w:rsidR="008C110E" w:rsidRDefault="00AD7CA4" w:rsidP="008C11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D7CA4">
        <w:rPr>
          <w:rFonts w:ascii="Times New Roman" w:hAnsi="Times New Roman" w:cs="Times New Roman"/>
          <w:sz w:val="28"/>
          <w:szCs w:val="28"/>
        </w:rPr>
        <w:t>- комплектование групп спортивной подготовки, а также планирование тренировочных занятий (по объему и интенсивности тренировочных нагрузок разной направленности) осуществляются в соответствии с тендерными и возрастными особенностями развития;</w:t>
      </w:r>
    </w:p>
    <w:p w:rsidR="00AD7CA4" w:rsidRDefault="00AD7CA4" w:rsidP="008C110E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D7CA4">
        <w:rPr>
          <w:rFonts w:ascii="Times New Roman" w:hAnsi="Times New Roman" w:cs="Times New Roman"/>
          <w:sz w:val="28"/>
          <w:szCs w:val="28"/>
        </w:rPr>
        <w:t xml:space="preserve"> - в зависимости от условий и организации занятий, а также условий проведения спортивных соревнований, подг</w:t>
      </w:r>
      <w:r w:rsidR="00D75395">
        <w:rPr>
          <w:rFonts w:ascii="Times New Roman" w:hAnsi="Times New Roman" w:cs="Times New Roman"/>
          <w:sz w:val="28"/>
          <w:szCs w:val="28"/>
        </w:rPr>
        <w:t xml:space="preserve">отовка по виду спорта шахматы </w:t>
      </w:r>
      <w:r w:rsidRPr="00AD7CA4">
        <w:rPr>
          <w:rFonts w:ascii="Times New Roman" w:hAnsi="Times New Roman" w:cs="Times New Roman"/>
          <w:sz w:val="28"/>
          <w:szCs w:val="28"/>
        </w:rPr>
        <w:t>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:rsidR="00327EFC" w:rsidRDefault="005D0187" w:rsidP="005D018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2.5. </w:t>
      </w:r>
      <w:r w:rsidRPr="005D0187">
        <w:rPr>
          <w:rFonts w:ascii="Times New Roman" w:hAnsi="Times New Roman" w:cs="Times New Roman"/>
          <w:b/>
          <w:i/>
          <w:sz w:val="28"/>
          <w:szCs w:val="28"/>
        </w:rPr>
        <w:t>Календарный план воспитательной работы</w:t>
      </w:r>
    </w:p>
    <w:p w:rsidR="005D0187" w:rsidRPr="00C907AF" w:rsidRDefault="005D0187" w:rsidP="005D018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AF">
        <w:rPr>
          <w:rFonts w:ascii="Times New Roman" w:hAnsi="Times New Roman" w:cs="Times New Roman"/>
          <w:sz w:val="28"/>
          <w:szCs w:val="28"/>
        </w:rPr>
        <w:t xml:space="preserve">Важным условием успешной работы со спортсменами является </w:t>
      </w:r>
      <w:r w:rsidRPr="00C907AF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воспитательная работа. </w:t>
      </w:r>
      <w:proofErr w:type="gramStart"/>
      <w:r w:rsidRPr="00C907AF">
        <w:rPr>
          <w:rFonts w:ascii="Times New Roman" w:hAnsi="Times New Roman" w:cs="Times New Roman"/>
          <w:sz w:val="28"/>
          <w:szCs w:val="28"/>
        </w:rPr>
        <w:t>Основным документом, регламентирующим направления и формы воспитательной работы с обучающимися является «Программа воспитательной работы», которая направлена на обеспечение формирования психолого-педагогической культуры обучающихся, духовно-</w:t>
      </w:r>
      <w:r w:rsidRPr="00C907AF">
        <w:rPr>
          <w:rFonts w:ascii="Times New Roman" w:hAnsi="Times New Roman" w:cs="Times New Roman"/>
          <w:sz w:val="28"/>
          <w:szCs w:val="28"/>
        </w:rPr>
        <w:lastRenderedPageBreak/>
        <w:t xml:space="preserve">нравственного развития, гражданского и патриотического воспитания, популяризации здорового образа жизни, трудового воспитания и экологической культуры, приобщение их к культурному наследию, в процессе формирования социальных и культурных компетенций, навыков жизнедеятельности и самоопределения в социуме. </w:t>
      </w:r>
      <w:proofErr w:type="gramEnd"/>
    </w:p>
    <w:p w:rsidR="005D0187" w:rsidRPr="00C907AF" w:rsidRDefault="005D0187" w:rsidP="005D0187">
      <w:pPr>
        <w:spacing w:after="178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AF">
        <w:rPr>
          <w:rFonts w:ascii="Times New Roman" w:eastAsia="Times New Roman" w:hAnsi="Times New Roman" w:cs="Times New Roman"/>
          <w:b/>
          <w:i/>
          <w:sz w:val="28"/>
          <w:szCs w:val="28"/>
        </w:rPr>
        <w:t>Целью воспитательной работы</w:t>
      </w:r>
      <w:r w:rsidRPr="00C907AF">
        <w:rPr>
          <w:rFonts w:ascii="Times New Roman" w:eastAsia="Times New Roman" w:hAnsi="Times New Roman" w:cs="Times New Roman"/>
          <w:i/>
          <w:sz w:val="28"/>
          <w:szCs w:val="28"/>
        </w:rPr>
        <w:t xml:space="preserve"> является создание условий для развития свободной, талантливой, физически здоровой личности ребенка, обогащенной знаниями и умениями, готовой к созидательной трудовой и спортивной деятельности и нравственному поведению.</w:t>
      </w:r>
      <w:r w:rsidRPr="00C907AF">
        <w:rPr>
          <w:rFonts w:ascii="Times New Roman" w:hAnsi="Times New Roman" w:cs="Times New Roman"/>
          <w:sz w:val="28"/>
          <w:szCs w:val="28"/>
        </w:rPr>
        <w:t xml:space="preserve"> Она включает в себя единство воспитательных воздействий, направленных на формирование личности спортсмена и формирует итог комплексного влияния факторов социальной системы воспитания, в том числе: семьи, образовательной школы, коллектива педагогов. В воспитательной работе тренера необходима гибкая и многообразная система воздействий.  </w:t>
      </w:r>
    </w:p>
    <w:p w:rsidR="005D0187" w:rsidRPr="00C907AF" w:rsidRDefault="005D0187" w:rsidP="005D0187">
      <w:pPr>
        <w:spacing w:after="174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7AF">
        <w:rPr>
          <w:rFonts w:ascii="Times New Roman" w:eastAsia="Times New Roman" w:hAnsi="Times New Roman" w:cs="Times New Roman"/>
          <w:b/>
          <w:sz w:val="28"/>
          <w:szCs w:val="28"/>
        </w:rPr>
        <w:t>Задачами</w:t>
      </w:r>
      <w:r w:rsidRPr="00C907AF">
        <w:rPr>
          <w:rFonts w:ascii="Times New Roman" w:hAnsi="Times New Roman" w:cs="Times New Roman"/>
          <w:sz w:val="28"/>
          <w:szCs w:val="28"/>
        </w:rPr>
        <w:t xml:space="preserve"> воспитательного воздействия в учебно-тренировочном процессе являются: </w:t>
      </w:r>
    </w:p>
    <w:p w:rsidR="005D0187" w:rsidRPr="00C907AF" w:rsidRDefault="005D0187" w:rsidP="005D0187">
      <w:pPr>
        <w:pStyle w:val="a3"/>
        <w:numPr>
          <w:ilvl w:val="0"/>
          <w:numId w:val="17"/>
        </w:numPr>
        <w:spacing w:after="19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907AF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нравственного сознания; </w:t>
      </w:r>
    </w:p>
    <w:p w:rsidR="005D0187" w:rsidRPr="00C907AF" w:rsidRDefault="005D0187" w:rsidP="005D0187">
      <w:pPr>
        <w:pStyle w:val="a3"/>
        <w:numPr>
          <w:ilvl w:val="0"/>
          <w:numId w:val="17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907AF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поведения: умений, навыков, привычек нравственного и дисциплинированного поведения, соответствующих черт характера; </w:t>
      </w:r>
    </w:p>
    <w:p w:rsidR="005D0187" w:rsidRPr="005D0187" w:rsidRDefault="005D0187" w:rsidP="005D0187">
      <w:pPr>
        <w:pStyle w:val="a3"/>
        <w:numPr>
          <w:ilvl w:val="0"/>
          <w:numId w:val="17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C907AF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личностных качеств </w:t>
      </w:r>
    </w:p>
    <w:p w:rsidR="005D0187" w:rsidRDefault="005D0187" w:rsidP="005D0187">
      <w:pPr>
        <w:pStyle w:val="a3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5D0187" w:rsidRPr="00C907AF" w:rsidRDefault="005D0187" w:rsidP="005D0187">
      <w:pPr>
        <w:pStyle w:val="a3"/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представлен в приложении 2 к данной программе. </w:t>
      </w:r>
    </w:p>
    <w:p w:rsidR="005D0187" w:rsidRPr="005D0187" w:rsidRDefault="005D0187" w:rsidP="005D0187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EFC" w:rsidRPr="00C52D9B" w:rsidRDefault="00290B44" w:rsidP="00327EFC">
      <w:pPr>
        <w:spacing w:after="158" w:line="398" w:lineRule="auto"/>
        <w:ind w:left="33" w:right="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2.</w:t>
      </w:r>
      <w:r w:rsidR="005D0187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 w:rsidR="00327EFC" w:rsidRPr="00C52D9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План мероприятий, направленных на предотвращение допинга в спорте и борьбу с ним. </w:t>
      </w:r>
    </w:p>
    <w:p w:rsidR="00327EFC" w:rsidRPr="00327EFC" w:rsidRDefault="00327EFC" w:rsidP="00327EFC">
      <w:pPr>
        <w:spacing w:after="0" w:line="360" w:lineRule="auto"/>
        <w:ind w:left="-6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327EFC">
        <w:rPr>
          <w:rFonts w:ascii="Times New Roman" w:hAnsi="Times New Roman" w:cs="Times New Roman"/>
          <w:sz w:val="28"/>
          <w:szCs w:val="28"/>
        </w:rPr>
        <w:t xml:space="preserve">Антидопинговое обеспечение осуществляется на основании приказа Минспорта России 24.06.2021 г. №464 «Об утверждении Общероссийских </w:t>
      </w:r>
    </w:p>
    <w:p w:rsidR="00327EFC" w:rsidRPr="00327EFC" w:rsidRDefault="00327EFC" w:rsidP="00327EFC">
      <w:pPr>
        <w:tabs>
          <w:tab w:val="center" w:pos="3260"/>
          <w:tab w:val="center" w:pos="5022"/>
          <w:tab w:val="center" w:pos="7115"/>
          <w:tab w:val="right" w:pos="9354"/>
        </w:tabs>
        <w:spacing w:after="0" w:line="360" w:lineRule="auto"/>
        <w:ind w:left="-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EFC">
        <w:rPr>
          <w:rFonts w:ascii="Times New Roman" w:hAnsi="Times New Roman" w:cs="Times New Roman"/>
          <w:sz w:val="28"/>
          <w:szCs w:val="28"/>
        </w:rPr>
        <w:t xml:space="preserve">антидопинговых Правил», </w:t>
      </w:r>
      <w:r w:rsidRPr="00327EFC">
        <w:rPr>
          <w:rFonts w:ascii="Times New Roman" w:hAnsi="Times New Roman" w:cs="Times New Roman"/>
          <w:sz w:val="28"/>
          <w:szCs w:val="28"/>
        </w:rPr>
        <w:tab/>
        <w:t xml:space="preserve">которые </w:t>
      </w:r>
      <w:r w:rsidRPr="00327EFC">
        <w:rPr>
          <w:rFonts w:ascii="Times New Roman" w:hAnsi="Times New Roman" w:cs="Times New Roman"/>
          <w:sz w:val="28"/>
          <w:szCs w:val="28"/>
        </w:rPr>
        <w:tab/>
        <w:t>со</w:t>
      </w:r>
      <w:r w:rsidR="00E129AB">
        <w:rPr>
          <w:rFonts w:ascii="Times New Roman" w:hAnsi="Times New Roman" w:cs="Times New Roman"/>
          <w:sz w:val="28"/>
          <w:szCs w:val="28"/>
        </w:rPr>
        <w:t>ответствуют положениям Междуна</w:t>
      </w:r>
      <w:r w:rsidRPr="00327EFC">
        <w:rPr>
          <w:rFonts w:ascii="Times New Roman" w:hAnsi="Times New Roman" w:cs="Times New Roman"/>
          <w:sz w:val="28"/>
          <w:szCs w:val="28"/>
        </w:rPr>
        <w:t xml:space="preserve">родной конвенции о борьбе с допингом в спорте, принятой Генеральной конференцией ЮНЕСКО на 33-й сессии в городе Париже 19 октября 2005 г.                     и ратифицированной Федеральным законом от 27 декабря 2006 г. №240-ФЗ                        «О ратификации Международной конвенции о борьбе с допингом в спорте», Всемирного антидопингового </w:t>
      </w:r>
      <w:r w:rsidRPr="00327EFC">
        <w:rPr>
          <w:rFonts w:ascii="Times New Roman" w:hAnsi="Times New Roman" w:cs="Times New Roman"/>
          <w:sz w:val="28"/>
          <w:szCs w:val="28"/>
        </w:rPr>
        <w:lastRenderedPageBreak/>
        <w:t xml:space="preserve">кодекса, принятого Всемирным антидопинговым агентством, и Международным стандартам ВАДА. </w:t>
      </w:r>
      <w:proofErr w:type="gramEnd"/>
    </w:p>
    <w:p w:rsidR="00327EFC" w:rsidRPr="00327EFC" w:rsidRDefault="00327EFC" w:rsidP="00327EFC">
      <w:pPr>
        <w:spacing w:after="0" w:line="360" w:lineRule="auto"/>
        <w:ind w:left="-6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327EFC">
        <w:rPr>
          <w:rFonts w:ascii="Times New Roman" w:hAnsi="Times New Roman" w:cs="Times New Roman"/>
          <w:sz w:val="28"/>
          <w:szCs w:val="28"/>
        </w:rPr>
        <w:t xml:space="preserve">Основная цель работы данного направления – предотвращение допинга и борьба с ним в среде спортсменов. В своей деятельности тренер руководствуется законодательством Российской Федерации, Всемирным Антидопинговым 82 Кодексом, Положением Госкомспорта России, приказами и распоряжениями Государственного комитета Российской Федерации                                    по физической культуре и спорту, Уставом учреждения и Положением                                о запрещении применения Запрещенных субстанций и Запрещенных методов спортсменами.  </w:t>
      </w:r>
    </w:p>
    <w:p w:rsidR="00327EFC" w:rsidRPr="00327EFC" w:rsidRDefault="00327EFC" w:rsidP="00327EFC">
      <w:pPr>
        <w:spacing w:after="0" w:line="360" w:lineRule="auto"/>
        <w:ind w:left="-5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327EFC">
        <w:rPr>
          <w:rFonts w:ascii="Times New Roman" w:hAnsi="Times New Roman" w:cs="Times New Roman"/>
          <w:sz w:val="28"/>
          <w:szCs w:val="28"/>
        </w:rPr>
        <w:t xml:space="preserve">Спортсмен обязан знать нормативные документы:  </w:t>
      </w:r>
    </w:p>
    <w:p w:rsidR="00327EFC" w:rsidRPr="00327EFC" w:rsidRDefault="00327EFC" w:rsidP="00327EFC">
      <w:pPr>
        <w:numPr>
          <w:ilvl w:val="0"/>
          <w:numId w:val="18"/>
        </w:numPr>
        <w:spacing w:after="0" w:line="36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327EFC">
        <w:rPr>
          <w:rFonts w:ascii="Times New Roman" w:hAnsi="Times New Roman" w:cs="Times New Roman"/>
          <w:sz w:val="28"/>
          <w:szCs w:val="28"/>
        </w:rPr>
        <w:t xml:space="preserve">Всемирный антидопинговый кодекс;  </w:t>
      </w:r>
    </w:p>
    <w:p w:rsidR="00327EFC" w:rsidRPr="00327EFC" w:rsidRDefault="00327EFC" w:rsidP="00327EFC">
      <w:pPr>
        <w:numPr>
          <w:ilvl w:val="0"/>
          <w:numId w:val="18"/>
        </w:numPr>
        <w:spacing w:after="0" w:line="36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327EFC">
        <w:rPr>
          <w:rFonts w:ascii="Times New Roman" w:hAnsi="Times New Roman" w:cs="Times New Roman"/>
          <w:sz w:val="28"/>
          <w:szCs w:val="28"/>
        </w:rPr>
        <w:t xml:space="preserve">Международный стандарт ВАДА «Запрещенный список»;  </w:t>
      </w:r>
    </w:p>
    <w:p w:rsidR="00327EFC" w:rsidRPr="00327EFC" w:rsidRDefault="00327EFC" w:rsidP="00327EFC">
      <w:pPr>
        <w:numPr>
          <w:ilvl w:val="0"/>
          <w:numId w:val="18"/>
        </w:numPr>
        <w:spacing w:after="0" w:line="36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327EFC">
        <w:rPr>
          <w:rFonts w:ascii="Times New Roman" w:hAnsi="Times New Roman" w:cs="Times New Roman"/>
          <w:sz w:val="28"/>
          <w:szCs w:val="28"/>
        </w:rPr>
        <w:t xml:space="preserve">Международный </w:t>
      </w:r>
      <w:r w:rsidRPr="00327EFC">
        <w:rPr>
          <w:rFonts w:ascii="Times New Roman" w:hAnsi="Times New Roman" w:cs="Times New Roman"/>
          <w:sz w:val="28"/>
          <w:szCs w:val="28"/>
        </w:rPr>
        <w:tab/>
        <w:t xml:space="preserve">стандарт </w:t>
      </w:r>
      <w:r w:rsidRPr="00327EFC">
        <w:rPr>
          <w:rFonts w:ascii="Times New Roman" w:hAnsi="Times New Roman" w:cs="Times New Roman"/>
          <w:sz w:val="28"/>
          <w:szCs w:val="28"/>
        </w:rPr>
        <w:tab/>
        <w:t xml:space="preserve">ВАДА «Международный </w:t>
      </w:r>
      <w:r w:rsidRPr="00327EFC">
        <w:rPr>
          <w:rFonts w:ascii="Times New Roman" w:hAnsi="Times New Roman" w:cs="Times New Roman"/>
          <w:sz w:val="28"/>
          <w:szCs w:val="28"/>
        </w:rPr>
        <w:tab/>
        <w:t xml:space="preserve">стандарт </w:t>
      </w:r>
      <w:r w:rsidRPr="00327EFC">
        <w:rPr>
          <w:rFonts w:ascii="Times New Roman" w:hAnsi="Times New Roman" w:cs="Times New Roman"/>
          <w:sz w:val="28"/>
          <w:szCs w:val="28"/>
        </w:rPr>
        <w:tab/>
        <w:t xml:space="preserve">по  терапевтическому использованию»;  </w:t>
      </w:r>
    </w:p>
    <w:p w:rsidR="00327EFC" w:rsidRPr="00327EFC" w:rsidRDefault="00327EFC" w:rsidP="00327EFC">
      <w:pPr>
        <w:numPr>
          <w:ilvl w:val="0"/>
          <w:numId w:val="18"/>
        </w:numPr>
        <w:spacing w:after="0" w:line="36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327EFC">
        <w:rPr>
          <w:rFonts w:ascii="Times New Roman" w:hAnsi="Times New Roman" w:cs="Times New Roman"/>
          <w:sz w:val="28"/>
          <w:szCs w:val="28"/>
        </w:rPr>
        <w:t xml:space="preserve">Международный стандарт ВАДА по тестированию </w:t>
      </w:r>
    </w:p>
    <w:p w:rsidR="00327EFC" w:rsidRPr="00327EFC" w:rsidRDefault="00327EFC" w:rsidP="00327EFC">
      <w:pPr>
        <w:spacing w:after="0" w:line="36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327EFC">
        <w:rPr>
          <w:rFonts w:ascii="Times New Roman" w:hAnsi="Times New Roman" w:cs="Times New Roman"/>
          <w:sz w:val="28"/>
          <w:szCs w:val="28"/>
        </w:rPr>
        <w:t xml:space="preserve">В рамках антидопингового обеспечения процесса спортивной подготовки осуществляются следующие мероприятия: </w:t>
      </w:r>
    </w:p>
    <w:p w:rsidR="00327EFC" w:rsidRPr="00327EFC" w:rsidRDefault="00327EFC" w:rsidP="00327EFC">
      <w:pPr>
        <w:numPr>
          <w:ilvl w:val="0"/>
          <w:numId w:val="19"/>
        </w:numPr>
        <w:spacing w:after="0" w:line="36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327EFC">
        <w:rPr>
          <w:rFonts w:ascii="Times New Roman" w:hAnsi="Times New Roman" w:cs="Times New Roman"/>
          <w:sz w:val="28"/>
          <w:szCs w:val="28"/>
        </w:rPr>
        <w:t xml:space="preserve">Назначение лица, ответственного за антидопинговое обеспечение из числа специалистов; </w:t>
      </w:r>
    </w:p>
    <w:p w:rsidR="00327EFC" w:rsidRPr="00327EFC" w:rsidRDefault="00327EFC" w:rsidP="00327EFC">
      <w:pPr>
        <w:numPr>
          <w:ilvl w:val="0"/>
          <w:numId w:val="19"/>
        </w:numPr>
        <w:spacing w:after="0" w:line="36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327EFC">
        <w:rPr>
          <w:rFonts w:ascii="Times New Roman" w:hAnsi="Times New Roman" w:cs="Times New Roman"/>
          <w:sz w:val="28"/>
          <w:szCs w:val="28"/>
        </w:rPr>
        <w:t xml:space="preserve">Ознакомление лиц, проходящих спортивную подготовку                                   с положениями основных действующих антидопинговых документов (антидопинговые правила, утвержденные соответствующей международной федерацией и переведенные на русский язык, Кодекс ВАДА, Международные стандарты ВАДА, система антидопингового администрирования                                       и менеджмента), в объеме, касающемся этих лиц; </w:t>
      </w:r>
    </w:p>
    <w:p w:rsidR="00327EFC" w:rsidRPr="00327EFC" w:rsidRDefault="00327EFC" w:rsidP="00327EFC">
      <w:pPr>
        <w:numPr>
          <w:ilvl w:val="0"/>
          <w:numId w:val="19"/>
        </w:numPr>
        <w:spacing w:after="0" w:line="36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327EFC">
        <w:rPr>
          <w:rFonts w:ascii="Times New Roman" w:hAnsi="Times New Roman" w:cs="Times New Roman"/>
          <w:sz w:val="28"/>
          <w:szCs w:val="28"/>
        </w:rPr>
        <w:t xml:space="preserve">Разработку и проведение образовательных, информационных программ и семинаров по антидопинговой тематике для лиц, проходящих спортивную подготовку; </w:t>
      </w:r>
    </w:p>
    <w:p w:rsidR="00327EFC" w:rsidRPr="00327EFC" w:rsidRDefault="00327EFC" w:rsidP="00327EFC">
      <w:pPr>
        <w:numPr>
          <w:ilvl w:val="0"/>
          <w:numId w:val="19"/>
        </w:numPr>
        <w:spacing w:after="0" w:line="36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327EFC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антидопинговой пропаганды среди лиц, проходящих спортивную подготовку; </w:t>
      </w:r>
    </w:p>
    <w:p w:rsidR="00327EFC" w:rsidRDefault="00327EFC" w:rsidP="00327EFC">
      <w:pPr>
        <w:numPr>
          <w:ilvl w:val="0"/>
          <w:numId w:val="19"/>
        </w:numPr>
        <w:spacing w:after="0" w:line="36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  <w:r w:rsidRPr="00327EFC">
        <w:rPr>
          <w:rFonts w:ascii="Times New Roman" w:hAnsi="Times New Roman" w:cs="Times New Roman"/>
          <w:sz w:val="28"/>
          <w:szCs w:val="28"/>
        </w:rPr>
        <w:t xml:space="preserve">Оказание всестороннего содействия антидопинговым организациям в проведении допинг - контроля и реализации мер, по борьбе с допингом в спорте. </w:t>
      </w:r>
    </w:p>
    <w:p w:rsidR="00230F44" w:rsidRDefault="005D0187" w:rsidP="00230F44">
      <w:pPr>
        <w:spacing w:after="0" w:line="360" w:lineRule="auto"/>
        <w:ind w:left="-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0187">
        <w:rPr>
          <w:rFonts w:ascii="Times New Roman" w:eastAsia="Times New Roman" w:hAnsi="Times New Roman" w:cs="Times New Roman"/>
          <w:sz w:val="28"/>
          <w:szCs w:val="28"/>
        </w:rPr>
        <w:t>План мероприятий, направленных на предотвращение допинга в спорте и борьбу с ним</w:t>
      </w:r>
      <w:r>
        <w:rPr>
          <w:rFonts w:ascii="Times New Roman" w:eastAsia="Times New Roman" w:hAnsi="Times New Roman" w:cs="Times New Roman"/>
          <w:sz w:val="28"/>
          <w:szCs w:val="28"/>
        </w:rPr>
        <w:t>, представлен в приложении 3 к данной программе.</w:t>
      </w:r>
    </w:p>
    <w:p w:rsidR="005D0187" w:rsidRPr="005D0187" w:rsidRDefault="005D0187" w:rsidP="00230F44">
      <w:pPr>
        <w:spacing w:after="0" w:line="360" w:lineRule="auto"/>
        <w:ind w:left="-5"/>
        <w:jc w:val="both"/>
        <w:rPr>
          <w:rFonts w:ascii="Times New Roman" w:hAnsi="Times New Roman" w:cs="Times New Roman"/>
          <w:sz w:val="28"/>
          <w:szCs w:val="28"/>
        </w:rPr>
      </w:pPr>
    </w:p>
    <w:p w:rsidR="00327EFC" w:rsidRDefault="00327EFC" w:rsidP="00327EFC">
      <w:pPr>
        <w:pStyle w:val="a3"/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EFC">
        <w:rPr>
          <w:rFonts w:ascii="Times New Roman" w:hAnsi="Times New Roman" w:cs="Times New Roman"/>
          <w:b/>
          <w:sz w:val="28"/>
          <w:szCs w:val="28"/>
        </w:rPr>
        <w:t>Система контроля</w:t>
      </w:r>
    </w:p>
    <w:p w:rsidR="00230F44" w:rsidRPr="00327EFC" w:rsidRDefault="00230F44" w:rsidP="00230F44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30F44" w:rsidRPr="003A6712" w:rsidRDefault="003A6712" w:rsidP="00230F44">
      <w:pPr>
        <w:pStyle w:val="a3"/>
        <w:widowControl w:val="0"/>
        <w:tabs>
          <w:tab w:val="left" w:pos="1134"/>
        </w:tabs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6712">
        <w:rPr>
          <w:rFonts w:ascii="Times New Roman" w:hAnsi="Times New Roman" w:cs="Times New Roman"/>
          <w:b/>
          <w:i/>
          <w:sz w:val="28"/>
          <w:szCs w:val="28"/>
        </w:rPr>
        <w:t xml:space="preserve">3.1 </w:t>
      </w:r>
      <w:r w:rsidR="00230F44" w:rsidRPr="003A6712">
        <w:rPr>
          <w:rFonts w:ascii="Times New Roman" w:hAnsi="Times New Roman" w:cs="Times New Roman"/>
          <w:b/>
          <w:i/>
          <w:sz w:val="28"/>
          <w:szCs w:val="28"/>
        </w:rPr>
        <w:t>Требования к результатам прохождения спортивной</w:t>
      </w:r>
      <w:r w:rsidR="00230F44" w:rsidRPr="003A6712">
        <w:rPr>
          <w:b/>
          <w:i/>
        </w:rPr>
        <w:t xml:space="preserve"> </w:t>
      </w:r>
      <w:r w:rsidR="00230F44" w:rsidRPr="003A6712">
        <w:rPr>
          <w:rFonts w:ascii="Times New Roman" w:hAnsi="Times New Roman" w:cs="Times New Roman"/>
          <w:b/>
          <w:i/>
          <w:sz w:val="28"/>
          <w:szCs w:val="28"/>
        </w:rPr>
        <w:t xml:space="preserve"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</w:t>
      </w:r>
      <w:proofErr w:type="gramStart"/>
      <w:r w:rsidR="00230F44" w:rsidRPr="003A6712">
        <w:rPr>
          <w:rFonts w:ascii="Times New Roman" w:hAnsi="Times New Roman" w:cs="Times New Roman"/>
          <w:b/>
          <w:i/>
          <w:sz w:val="28"/>
          <w:szCs w:val="28"/>
        </w:rPr>
        <w:t>направлены</w:t>
      </w:r>
      <w:proofErr w:type="gramEnd"/>
      <w:r w:rsidR="00230F44" w:rsidRPr="003A6712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230F44" w:rsidRPr="00230F44" w:rsidRDefault="00230F44" w:rsidP="00230F44">
      <w:pPr>
        <w:widowControl w:val="0"/>
        <w:tabs>
          <w:tab w:val="left" w:pos="1134"/>
        </w:tabs>
        <w:autoSpaceDE w:val="0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F44">
        <w:rPr>
          <w:rFonts w:ascii="Times New Roman" w:hAnsi="Times New Roman" w:cs="Times New Roman"/>
          <w:b/>
          <w:sz w:val="28"/>
          <w:szCs w:val="28"/>
        </w:rPr>
        <w:t>На этапе начальной подготовки на:</w:t>
      </w:r>
    </w:p>
    <w:p w:rsidR="00230F44" w:rsidRPr="00E760F7" w:rsidRDefault="00230F44" w:rsidP="003A671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E760F7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:rsidR="00230F44" w:rsidRDefault="00230F44" w:rsidP="003A671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</w:t>
      </w:r>
      <w:r>
        <w:rPr>
          <w:rFonts w:ascii="Times New Roman" w:hAnsi="Times New Roman" w:cs="Times New Roman"/>
          <w:sz w:val="28"/>
          <w:szCs w:val="28"/>
        </w:rPr>
        <w:t xml:space="preserve">культуре и спорте, </w:t>
      </w:r>
      <w:r>
        <w:rPr>
          <w:rFonts w:ascii="Times New Roman" w:hAnsi="Times New Roman" w:cs="Times New Roman"/>
          <w:sz w:val="28"/>
          <w:szCs w:val="28"/>
        </w:rPr>
        <w:br/>
        <w:t>в том числе</w:t>
      </w:r>
      <w:r w:rsidRPr="00E760F7">
        <w:rPr>
          <w:rFonts w:ascii="Times New Roman" w:hAnsi="Times New Roman" w:cs="Times New Roman"/>
          <w:sz w:val="28"/>
          <w:szCs w:val="28"/>
        </w:rPr>
        <w:t xml:space="preserve"> о виде спорта «шахматы»;</w:t>
      </w:r>
    </w:p>
    <w:p w:rsidR="0070172A" w:rsidRPr="00E760F7" w:rsidRDefault="0070172A" w:rsidP="003A6712">
      <w:pPr>
        <w:pStyle w:val="Default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  <w:r w:rsidRPr="00DB0171">
        <w:rPr>
          <w:sz w:val="28"/>
          <w:szCs w:val="28"/>
        </w:rPr>
        <w:t>освоение основ</w:t>
      </w:r>
      <w:r>
        <w:rPr>
          <w:sz w:val="28"/>
          <w:szCs w:val="28"/>
        </w:rPr>
        <w:t xml:space="preserve"> навыков,</w:t>
      </w:r>
      <w:r w:rsidRPr="00DB0171">
        <w:rPr>
          <w:sz w:val="28"/>
          <w:szCs w:val="28"/>
        </w:rPr>
        <w:t xml:space="preserve"> техники</w:t>
      </w:r>
      <w:r>
        <w:rPr>
          <w:sz w:val="28"/>
          <w:szCs w:val="28"/>
        </w:rPr>
        <w:t xml:space="preserve">  и знаний</w:t>
      </w:r>
      <w:r w:rsidRPr="00DB0171">
        <w:rPr>
          <w:sz w:val="28"/>
          <w:szCs w:val="28"/>
        </w:rPr>
        <w:t xml:space="preserve"> по виду спорта шахматы; </w:t>
      </w:r>
    </w:p>
    <w:p w:rsidR="00230F44" w:rsidRPr="00E760F7" w:rsidRDefault="00230F44" w:rsidP="003A671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:rsidR="00230F44" w:rsidRPr="00E760F7" w:rsidRDefault="00230F44" w:rsidP="003A6712">
      <w:pPr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E760F7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:rsidR="00230F44" w:rsidRPr="00E760F7" w:rsidRDefault="00230F44" w:rsidP="003A6712">
      <w:pPr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230F44" w:rsidRPr="00E129AB" w:rsidRDefault="00230F44" w:rsidP="003A6712">
      <w:pPr>
        <w:widowControl w:val="0"/>
        <w:tabs>
          <w:tab w:val="left" w:pos="1134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0F44">
        <w:rPr>
          <w:rFonts w:ascii="Times New Roman" w:hAnsi="Times New Roman" w:cs="Times New Roman"/>
          <w:b/>
          <w:sz w:val="28"/>
          <w:szCs w:val="28"/>
        </w:rPr>
        <w:t>На учебно-тренировочном этапе (этапе спортивной специализации) на:</w:t>
      </w:r>
      <w:r w:rsidR="00E129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760F7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«шахматы»;</w:t>
      </w:r>
    </w:p>
    <w:p w:rsidR="0070172A" w:rsidRPr="00E760F7" w:rsidRDefault="00230F44" w:rsidP="003A6712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</w:t>
      </w:r>
      <w:proofErr w:type="gramStart"/>
      <w:r w:rsidRPr="00E760F7">
        <w:rPr>
          <w:rFonts w:ascii="Times New Roman" w:hAnsi="Times New Roman" w:cs="Times New Roman"/>
          <w:sz w:val="28"/>
          <w:szCs w:val="28"/>
        </w:rPr>
        <w:t>специальной</w:t>
      </w:r>
      <w:proofErr w:type="gramEnd"/>
      <w:r w:rsidRPr="00E760F7">
        <w:rPr>
          <w:rFonts w:ascii="Times New Roman" w:hAnsi="Times New Roman" w:cs="Times New Roman"/>
          <w:sz w:val="28"/>
          <w:szCs w:val="28"/>
        </w:rPr>
        <w:t xml:space="preserve"> физической подготовленности, а также теоретической, технической, тактической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E760F7">
        <w:rPr>
          <w:rFonts w:ascii="Times New Roman" w:hAnsi="Times New Roman" w:cs="Times New Roman"/>
          <w:sz w:val="28"/>
          <w:szCs w:val="28"/>
        </w:rPr>
        <w:lastRenderedPageBreak/>
        <w:t>и психологической подготовленности, соответствующей виду спорта «шахматы»;</w:t>
      </w:r>
    </w:p>
    <w:p w:rsidR="00230F44" w:rsidRPr="00E760F7" w:rsidRDefault="00230F44" w:rsidP="003A6712">
      <w:pPr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E760F7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:rsidR="00230F44" w:rsidRPr="00E760F7" w:rsidRDefault="00230F44" w:rsidP="003A6712">
      <w:pPr>
        <w:widowControl w:val="0"/>
        <w:tabs>
          <w:tab w:val="left" w:pos="1134"/>
        </w:tabs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0F7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:rsidR="00327EFC" w:rsidRPr="00327EFC" w:rsidRDefault="00327EFC" w:rsidP="003A6712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30F44" w:rsidRPr="008C7047" w:rsidRDefault="00230F44" w:rsidP="00230F44">
      <w:pPr>
        <w:numPr>
          <w:ilvl w:val="1"/>
          <w:numId w:val="21"/>
        </w:numPr>
        <w:spacing w:after="192" w:line="240" w:lineRule="auto"/>
        <w:ind w:left="0" w:right="109"/>
        <w:jc w:val="center"/>
        <w:rPr>
          <w:rFonts w:ascii="Times New Roman" w:hAnsi="Times New Roman" w:cs="Times New Roman"/>
          <w:sz w:val="28"/>
          <w:szCs w:val="28"/>
        </w:rPr>
      </w:pPr>
      <w:r w:rsidRPr="008C7047">
        <w:rPr>
          <w:rFonts w:ascii="Times New Roman" w:eastAsia="Times New Roman" w:hAnsi="Times New Roman" w:cs="Times New Roman"/>
          <w:b/>
          <w:i/>
          <w:sz w:val="28"/>
          <w:szCs w:val="28"/>
        </w:rPr>
        <w:t>Оценка результатов освоения дополнительной образовательной</w:t>
      </w:r>
    </w:p>
    <w:p w:rsidR="00230F44" w:rsidRPr="008C7047" w:rsidRDefault="00230F44" w:rsidP="00230F44">
      <w:pPr>
        <w:spacing w:after="120" w:line="240" w:lineRule="auto"/>
        <w:ind w:right="29"/>
        <w:jc w:val="center"/>
        <w:rPr>
          <w:rFonts w:ascii="Times New Roman" w:hAnsi="Times New Roman" w:cs="Times New Roman"/>
          <w:sz w:val="28"/>
          <w:szCs w:val="28"/>
        </w:rPr>
      </w:pPr>
      <w:r w:rsidRPr="008C7047">
        <w:rPr>
          <w:rFonts w:ascii="Times New Roman" w:eastAsia="Times New Roman" w:hAnsi="Times New Roman" w:cs="Times New Roman"/>
          <w:b/>
          <w:i/>
          <w:sz w:val="28"/>
          <w:szCs w:val="28"/>
        </w:rPr>
        <w:t>программы спортивной подготовки</w:t>
      </w:r>
    </w:p>
    <w:p w:rsidR="00230F44" w:rsidRPr="008C7047" w:rsidRDefault="00230F44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047">
        <w:rPr>
          <w:rFonts w:ascii="Times New Roman" w:hAnsi="Times New Roman" w:cs="Times New Roman"/>
          <w:sz w:val="28"/>
          <w:szCs w:val="28"/>
        </w:rPr>
        <w:t xml:space="preserve">Оценка результатов освоения Программы сопровождается аттестацией обучающихся, проводимой организацией, реализующей Программу, на основе разработанных комплексов контрольных упражнений, перечня тестов и (или) вопросов по видам подготовки, не связанным с физическими нагрузками (далее – тесты), а также с учетом результатов участия, обучающегося в спортивных соревнованиях и достижения им соответствующего уровня спортивной квалификации. Примерные вопросы для мониторинга знаний теоретического материала программы </w:t>
      </w:r>
      <w:proofErr w:type="gramStart"/>
      <w:r w:rsidRPr="008C7047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8C7047">
        <w:rPr>
          <w:rFonts w:ascii="Times New Roman" w:hAnsi="Times New Roman" w:cs="Times New Roman"/>
          <w:sz w:val="28"/>
          <w:szCs w:val="28"/>
        </w:rPr>
        <w:t xml:space="preserve"> в приложении №1 </w:t>
      </w:r>
    </w:p>
    <w:p w:rsidR="00230F44" w:rsidRDefault="00230F44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047">
        <w:rPr>
          <w:rFonts w:ascii="Times New Roman" w:hAnsi="Times New Roman" w:cs="Times New Roman"/>
          <w:sz w:val="28"/>
          <w:szCs w:val="28"/>
        </w:rPr>
        <w:t xml:space="preserve">Помимо тестирования теоретического материала по окончании каждого года и этапа обучения осуществляется мониторинг развития общефизических и специальных навыков, необходимых для успешного освоения программы и высоких показателей соревновательной деятельности. </w:t>
      </w:r>
    </w:p>
    <w:p w:rsidR="004C14B8" w:rsidRDefault="004C14B8" w:rsidP="004C14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F44" w:rsidRPr="008377F2" w:rsidRDefault="00230F44" w:rsidP="00230F44">
      <w:pPr>
        <w:numPr>
          <w:ilvl w:val="1"/>
          <w:numId w:val="21"/>
        </w:numPr>
        <w:spacing w:after="0" w:line="240" w:lineRule="auto"/>
        <w:ind w:left="0" w:right="109"/>
        <w:jc w:val="center"/>
        <w:rPr>
          <w:rFonts w:ascii="Times New Roman" w:hAnsi="Times New Roman" w:cs="Times New Roman"/>
          <w:sz w:val="28"/>
          <w:szCs w:val="28"/>
        </w:rPr>
      </w:pPr>
      <w:r w:rsidRPr="008377F2">
        <w:rPr>
          <w:rFonts w:ascii="Times New Roman" w:eastAsia="Times New Roman" w:hAnsi="Times New Roman" w:cs="Times New Roman"/>
          <w:b/>
          <w:i/>
          <w:sz w:val="28"/>
          <w:szCs w:val="28"/>
        </w:rPr>
        <w:t>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</w:t>
      </w:r>
    </w:p>
    <w:p w:rsidR="00230F44" w:rsidRPr="008377F2" w:rsidRDefault="00230F44" w:rsidP="00230F44">
      <w:pPr>
        <w:spacing w:after="0" w:line="240" w:lineRule="auto"/>
        <w:ind w:right="109"/>
        <w:rPr>
          <w:rFonts w:ascii="Times New Roman" w:hAnsi="Times New Roman" w:cs="Times New Roman"/>
          <w:sz w:val="28"/>
          <w:szCs w:val="28"/>
        </w:rPr>
      </w:pPr>
    </w:p>
    <w:p w:rsidR="00230F44" w:rsidRPr="008C7047" w:rsidRDefault="00230F44" w:rsidP="00230F44">
      <w:pPr>
        <w:spacing w:after="0" w:line="360" w:lineRule="auto"/>
        <w:ind w:left="-15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8C7047">
        <w:rPr>
          <w:rFonts w:ascii="Times New Roman" w:hAnsi="Times New Roman" w:cs="Times New Roman"/>
          <w:sz w:val="28"/>
          <w:szCs w:val="28"/>
        </w:rPr>
        <w:t xml:space="preserve">Для определения уровня физической подготовки обучающихся по данной программе проводится контроль нормативов по общей и специальной физической подготовке спортсменов. Для зачисления и перевода на этапы спортивной подготовки </w:t>
      </w:r>
      <w:proofErr w:type="gramStart"/>
      <w:r w:rsidRPr="008C7047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C7047">
        <w:rPr>
          <w:rFonts w:ascii="Times New Roman" w:hAnsi="Times New Roman" w:cs="Times New Roman"/>
          <w:sz w:val="28"/>
          <w:szCs w:val="28"/>
        </w:rPr>
        <w:t xml:space="preserve"> необходимо набрать определенное количество баллов по общей физической и специальной физической подготовке. </w:t>
      </w:r>
    </w:p>
    <w:p w:rsidR="00230F44" w:rsidRDefault="00230F44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047">
        <w:rPr>
          <w:rFonts w:ascii="Times New Roman" w:hAnsi="Times New Roman" w:cs="Times New Roman"/>
          <w:sz w:val="28"/>
          <w:szCs w:val="28"/>
        </w:rPr>
        <w:lastRenderedPageBreak/>
        <w:t xml:space="preserve">Нормативы физической подготовки и иные спортивные нормативы лиц, проходящих спортивную подготовку, на этапах спортивной подготовки, уровень спортивной квалификации таких лиц (спортивные разряды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C7047">
        <w:rPr>
          <w:rFonts w:ascii="Times New Roman" w:hAnsi="Times New Roman" w:cs="Times New Roman"/>
          <w:sz w:val="28"/>
          <w:szCs w:val="28"/>
        </w:rPr>
        <w:t xml:space="preserve">и спортивные звания) учитывают их возраст, пол, а также особенности вида спорта </w:t>
      </w:r>
      <w:r w:rsidR="0080512C">
        <w:rPr>
          <w:rFonts w:ascii="Times New Roman" w:hAnsi="Times New Roman" w:cs="Times New Roman"/>
          <w:sz w:val="28"/>
          <w:szCs w:val="28"/>
        </w:rPr>
        <w:t>и представлены в таблицах.</w:t>
      </w:r>
    </w:p>
    <w:p w:rsidR="00230F44" w:rsidRDefault="00230F44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ind w:left="-1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A87308">
      <w:pPr>
        <w:pStyle w:val="a3"/>
        <w:numPr>
          <w:ilvl w:val="0"/>
          <w:numId w:val="11"/>
        </w:num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  <w:sectPr w:rsidR="00A87308" w:rsidSect="005D7A51">
          <w:headerReference w:type="default" r:id="rId8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230F44" w:rsidRDefault="00230F44" w:rsidP="00A87308">
      <w:pPr>
        <w:pStyle w:val="a3"/>
        <w:numPr>
          <w:ilvl w:val="0"/>
          <w:numId w:val="11"/>
        </w:num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87308">
        <w:rPr>
          <w:rFonts w:ascii="Times New Roman" w:hAnsi="Times New Roman" w:cs="Times New Roman"/>
          <w:b/>
          <w:i/>
          <w:sz w:val="28"/>
          <w:szCs w:val="28"/>
        </w:rPr>
        <w:lastRenderedPageBreak/>
        <w:t>Рабочая программа по виду спорта «Шахматы»</w:t>
      </w:r>
    </w:p>
    <w:p w:rsidR="003A6712" w:rsidRPr="0080512C" w:rsidRDefault="003A6712" w:rsidP="003A6712">
      <w:pPr>
        <w:pStyle w:val="ab"/>
        <w:spacing w:before="5"/>
        <w:ind w:left="108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4.1 </w:t>
      </w:r>
      <w:r w:rsidRPr="0080512C">
        <w:rPr>
          <w:rFonts w:ascii="Times New Roman" w:hAnsi="Times New Roman" w:cs="Times New Roman"/>
          <w:bCs/>
          <w:sz w:val="28"/>
          <w:szCs w:val="28"/>
        </w:rPr>
        <w:t>Учебно-тематический план</w:t>
      </w:r>
    </w:p>
    <w:p w:rsidR="003A6712" w:rsidRPr="00A87308" w:rsidRDefault="003A6712" w:rsidP="003A6712">
      <w:pPr>
        <w:pStyle w:val="a3"/>
        <w:spacing w:after="0" w:line="360" w:lineRule="auto"/>
        <w:ind w:left="108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87308" w:rsidRPr="00A87308" w:rsidRDefault="00A87308" w:rsidP="00A87308">
      <w:pPr>
        <w:pStyle w:val="af"/>
        <w:contextualSpacing/>
        <w:jc w:val="left"/>
        <w:rPr>
          <w:b w:val="0"/>
          <w:sz w:val="22"/>
          <w:szCs w:val="22"/>
        </w:rPr>
      </w:pP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УТВЕРЖДАЮ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Директор МАУ ДО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«СШ г. Ишима»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_______________А.А. Таланцев</w:t>
      </w:r>
    </w:p>
    <w:p w:rsidR="00A87308" w:rsidRPr="00A87308" w:rsidRDefault="00A87308" w:rsidP="00A87308">
      <w:pPr>
        <w:pStyle w:val="af"/>
        <w:contextualSpacing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>
        <w:rPr>
          <w:b w:val="0"/>
          <w:sz w:val="22"/>
          <w:szCs w:val="22"/>
        </w:rPr>
        <w:t xml:space="preserve">                </w:t>
      </w:r>
      <w:r w:rsidRPr="00A87308">
        <w:rPr>
          <w:b w:val="0"/>
          <w:sz w:val="22"/>
          <w:szCs w:val="22"/>
        </w:rPr>
        <w:t>01.09.2023 г.</w:t>
      </w:r>
    </w:p>
    <w:p w:rsidR="00A87308" w:rsidRPr="00A87308" w:rsidRDefault="00A87308" w:rsidP="00A87308">
      <w:pPr>
        <w:pStyle w:val="af"/>
        <w:contextualSpacing/>
        <w:jc w:val="left"/>
        <w:rPr>
          <w:sz w:val="22"/>
          <w:szCs w:val="22"/>
        </w:rPr>
      </w:pPr>
    </w:p>
    <w:p w:rsidR="00A87308" w:rsidRPr="00A87308" w:rsidRDefault="00A87308" w:rsidP="00A87308">
      <w:pPr>
        <w:pStyle w:val="af"/>
        <w:contextualSpacing/>
        <w:rPr>
          <w:sz w:val="22"/>
          <w:szCs w:val="22"/>
        </w:rPr>
      </w:pPr>
      <w:r w:rsidRPr="00A87308">
        <w:rPr>
          <w:sz w:val="22"/>
          <w:szCs w:val="22"/>
        </w:rPr>
        <w:t>ШАХМАТЫ</w:t>
      </w:r>
    </w:p>
    <w:p w:rsidR="00A87308" w:rsidRPr="00A87308" w:rsidRDefault="00A87308" w:rsidP="00A87308">
      <w:pPr>
        <w:pStyle w:val="af"/>
        <w:contextualSpacing/>
        <w:rPr>
          <w:sz w:val="22"/>
          <w:szCs w:val="22"/>
        </w:rPr>
      </w:pPr>
      <w:r w:rsidRPr="00A87308">
        <w:rPr>
          <w:sz w:val="22"/>
          <w:szCs w:val="22"/>
        </w:rPr>
        <w:t>ПЛАН - ГРАФИК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87308">
        <w:rPr>
          <w:rFonts w:ascii="Times New Roman" w:hAnsi="Times New Roman" w:cs="Times New Roman"/>
          <w:b/>
        </w:rPr>
        <w:t>распределения тренировочных часов (календарно-тематическое планирование)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87308">
        <w:rPr>
          <w:rFonts w:ascii="Times New Roman" w:hAnsi="Times New Roman" w:cs="Times New Roman"/>
          <w:b/>
        </w:rPr>
        <w:t>спортивно-оздоровительный этап (4 часа)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1276"/>
        <w:gridCol w:w="667"/>
        <w:gridCol w:w="668"/>
        <w:gridCol w:w="667"/>
        <w:gridCol w:w="668"/>
        <w:gridCol w:w="667"/>
        <w:gridCol w:w="668"/>
        <w:gridCol w:w="667"/>
        <w:gridCol w:w="668"/>
        <w:gridCol w:w="667"/>
        <w:gridCol w:w="668"/>
        <w:gridCol w:w="667"/>
        <w:gridCol w:w="738"/>
      </w:tblGrid>
      <w:tr w:rsidR="00A87308" w:rsidRPr="00A87308" w:rsidTr="0007125B">
        <w:trPr>
          <w:cantSplit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Содержание занятий</w:t>
            </w:r>
          </w:p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 xml:space="preserve">М е </w:t>
            </w:r>
            <w:proofErr w:type="gramStart"/>
            <w:r w:rsidRPr="00A87308">
              <w:rPr>
                <w:rFonts w:ascii="Times New Roman" w:hAnsi="Times New Roman" w:cs="Times New Roman"/>
              </w:rPr>
              <w:t>с</w:t>
            </w:r>
            <w:proofErr w:type="gramEnd"/>
            <w:r w:rsidRPr="00A87308">
              <w:rPr>
                <w:rFonts w:ascii="Times New Roman" w:hAnsi="Times New Roman" w:cs="Times New Roman"/>
              </w:rPr>
              <w:t xml:space="preserve"> я </w:t>
            </w:r>
            <w:proofErr w:type="spellStart"/>
            <w:r w:rsidRPr="00A87308">
              <w:rPr>
                <w:rFonts w:ascii="Times New Roman" w:hAnsi="Times New Roman" w:cs="Times New Roman"/>
              </w:rPr>
              <w:t>ц</w:t>
            </w:r>
            <w:proofErr w:type="spellEnd"/>
            <w:r w:rsidRPr="00A87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308">
              <w:rPr>
                <w:rFonts w:ascii="Times New Roman" w:hAnsi="Times New Roman" w:cs="Times New Roman"/>
              </w:rPr>
              <w:t>ы</w:t>
            </w:r>
            <w:proofErr w:type="spellEnd"/>
          </w:p>
        </w:tc>
      </w:tr>
      <w:tr w:rsidR="00A87308" w:rsidRPr="00A87308" w:rsidTr="0007125B">
        <w:trPr>
          <w:cantSplit/>
        </w:trPr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1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87308">
              <w:rPr>
                <w:rFonts w:ascii="Times New Roman" w:hAnsi="Times New Roman" w:cs="Times New Roman"/>
                <w:sz w:val="22"/>
                <w:szCs w:val="22"/>
              </w:rPr>
              <w:t>IX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XII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VIII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 xml:space="preserve">1. Общая  физическая        </w:t>
            </w:r>
            <w:r w:rsidRPr="00A87308">
              <w:rPr>
                <w:rFonts w:ascii="Times New Roman" w:hAnsi="Times New Roman" w:cs="Times New Roman"/>
                <w:szCs w:val="22"/>
              </w:rPr>
              <w:br/>
              <w:t>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87308">
              <w:rPr>
                <w:rFonts w:ascii="Times New Roman" w:hAnsi="Times New Roman" w:cs="Times New Roman"/>
                <w:b/>
                <w:szCs w:val="22"/>
              </w:rPr>
              <w:t>108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9</w:t>
            </w:r>
          </w:p>
        </w:tc>
      </w:tr>
      <w:tr w:rsidR="00A87308" w:rsidRPr="00A87308" w:rsidTr="0007125B">
        <w:trPr>
          <w:trHeight w:val="55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 xml:space="preserve">2. Техническая       </w:t>
            </w:r>
            <w:r w:rsidRPr="00A87308">
              <w:rPr>
                <w:rFonts w:ascii="Times New Roman" w:hAnsi="Times New Roman" w:cs="Times New Roman"/>
                <w:szCs w:val="22"/>
              </w:rPr>
              <w:br/>
              <w:t>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94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9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3. Медицинские и медико-биологические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-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af"/>
              <w:contextualSpacing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A87308">
              <w:rPr>
                <w:b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208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</w:tr>
    </w:tbl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  <w:r w:rsidRPr="00A87308">
        <w:rPr>
          <w:rFonts w:ascii="Times New Roman" w:hAnsi="Times New Roman" w:cs="Times New Roman"/>
        </w:rPr>
        <w:t>Заместитель директора по МР                                                                                                                                                        О.В. Прокопьева</w:t>
      </w: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Default="00A87308" w:rsidP="00A87308">
      <w:pPr>
        <w:pStyle w:val="af"/>
        <w:contextualSpacing/>
        <w:jc w:val="right"/>
        <w:rPr>
          <w:rFonts w:eastAsiaTheme="minorHAnsi"/>
          <w:b w:val="0"/>
          <w:sz w:val="22"/>
          <w:szCs w:val="22"/>
        </w:rPr>
      </w:pP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УТВЕРЖДАЮ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Директор МАУ ДО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«СШ г. Ишима»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_______________А.А. Таланцев</w:t>
      </w:r>
    </w:p>
    <w:p w:rsidR="00A87308" w:rsidRPr="00A87308" w:rsidRDefault="00A87308" w:rsidP="00A87308">
      <w:pPr>
        <w:pStyle w:val="af"/>
        <w:contextualSpacing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>
        <w:rPr>
          <w:b w:val="0"/>
          <w:sz w:val="22"/>
          <w:szCs w:val="22"/>
        </w:rPr>
        <w:t xml:space="preserve">               </w:t>
      </w:r>
      <w:r w:rsidRPr="00A87308">
        <w:rPr>
          <w:b w:val="0"/>
          <w:sz w:val="22"/>
          <w:szCs w:val="22"/>
        </w:rPr>
        <w:t xml:space="preserve"> 01.09.2023 г.</w:t>
      </w:r>
    </w:p>
    <w:p w:rsidR="00A87308" w:rsidRPr="00A87308" w:rsidRDefault="00A87308" w:rsidP="00A87308">
      <w:pPr>
        <w:pStyle w:val="af"/>
        <w:contextualSpacing/>
        <w:rPr>
          <w:sz w:val="22"/>
          <w:szCs w:val="22"/>
        </w:rPr>
      </w:pPr>
      <w:r w:rsidRPr="00A87308">
        <w:rPr>
          <w:sz w:val="22"/>
          <w:szCs w:val="22"/>
        </w:rPr>
        <w:t>ШАХМАТЫ</w:t>
      </w:r>
    </w:p>
    <w:p w:rsidR="00A87308" w:rsidRPr="00A87308" w:rsidRDefault="00A87308" w:rsidP="00A87308">
      <w:pPr>
        <w:pStyle w:val="af"/>
        <w:contextualSpacing/>
        <w:rPr>
          <w:sz w:val="22"/>
          <w:szCs w:val="22"/>
        </w:rPr>
      </w:pPr>
      <w:r w:rsidRPr="00A87308">
        <w:rPr>
          <w:sz w:val="22"/>
          <w:szCs w:val="22"/>
        </w:rPr>
        <w:t>ПЛАН - ГРАФИК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87308">
        <w:rPr>
          <w:rFonts w:ascii="Times New Roman" w:hAnsi="Times New Roman" w:cs="Times New Roman"/>
          <w:b/>
        </w:rPr>
        <w:t>распределения тренировочных часов (календарно-тематическое планирование)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87308">
        <w:rPr>
          <w:rFonts w:ascii="Times New Roman" w:hAnsi="Times New Roman" w:cs="Times New Roman"/>
          <w:b/>
        </w:rPr>
        <w:t>спортивно-оздоровительный этап (6 часов)</w:t>
      </w: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1276"/>
        <w:gridCol w:w="667"/>
        <w:gridCol w:w="668"/>
        <w:gridCol w:w="667"/>
        <w:gridCol w:w="668"/>
        <w:gridCol w:w="667"/>
        <w:gridCol w:w="668"/>
        <w:gridCol w:w="667"/>
        <w:gridCol w:w="668"/>
        <w:gridCol w:w="667"/>
        <w:gridCol w:w="668"/>
        <w:gridCol w:w="667"/>
        <w:gridCol w:w="738"/>
      </w:tblGrid>
      <w:tr w:rsidR="00A87308" w:rsidRPr="00A87308" w:rsidTr="0007125B">
        <w:trPr>
          <w:cantSplit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Содержание занятий</w:t>
            </w:r>
          </w:p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 xml:space="preserve">М е </w:t>
            </w:r>
            <w:proofErr w:type="gramStart"/>
            <w:r w:rsidRPr="00A87308">
              <w:rPr>
                <w:rFonts w:ascii="Times New Roman" w:hAnsi="Times New Roman" w:cs="Times New Roman"/>
              </w:rPr>
              <w:t>с</w:t>
            </w:r>
            <w:proofErr w:type="gramEnd"/>
            <w:r w:rsidRPr="00A87308">
              <w:rPr>
                <w:rFonts w:ascii="Times New Roman" w:hAnsi="Times New Roman" w:cs="Times New Roman"/>
              </w:rPr>
              <w:t xml:space="preserve"> я </w:t>
            </w:r>
            <w:proofErr w:type="spellStart"/>
            <w:r w:rsidRPr="00A87308">
              <w:rPr>
                <w:rFonts w:ascii="Times New Roman" w:hAnsi="Times New Roman" w:cs="Times New Roman"/>
              </w:rPr>
              <w:t>ц</w:t>
            </w:r>
            <w:proofErr w:type="spellEnd"/>
            <w:r w:rsidRPr="00A87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308">
              <w:rPr>
                <w:rFonts w:ascii="Times New Roman" w:hAnsi="Times New Roman" w:cs="Times New Roman"/>
              </w:rPr>
              <w:t>ы</w:t>
            </w:r>
            <w:proofErr w:type="spellEnd"/>
          </w:p>
        </w:tc>
      </w:tr>
      <w:tr w:rsidR="00A87308" w:rsidRPr="00A87308" w:rsidTr="0007125B">
        <w:trPr>
          <w:cantSplit/>
        </w:trPr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1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87308">
              <w:rPr>
                <w:rFonts w:ascii="Times New Roman" w:hAnsi="Times New Roman" w:cs="Times New Roman"/>
                <w:sz w:val="22"/>
                <w:szCs w:val="22"/>
              </w:rPr>
              <w:t>IX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XII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VIII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 xml:space="preserve">1. Общая  физическая        </w:t>
            </w:r>
            <w:r w:rsidRPr="00A87308">
              <w:rPr>
                <w:rFonts w:ascii="Times New Roman" w:hAnsi="Times New Roman" w:cs="Times New Roman"/>
                <w:szCs w:val="22"/>
              </w:rPr>
              <w:br/>
              <w:t>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87308">
              <w:rPr>
                <w:rFonts w:ascii="Times New Roman" w:hAnsi="Times New Roman" w:cs="Times New Roman"/>
                <w:b/>
                <w:szCs w:val="22"/>
              </w:rPr>
              <w:t>150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15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 xml:space="preserve">2. Техническая       </w:t>
            </w:r>
            <w:r w:rsidRPr="00A87308">
              <w:rPr>
                <w:rFonts w:ascii="Times New Roman" w:hAnsi="Times New Roman" w:cs="Times New Roman"/>
                <w:szCs w:val="22"/>
              </w:rPr>
              <w:br/>
              <w:t>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12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3. Медицинские и медико-биологические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-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af"/>
              <w:contextualSpacing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A87308">
              <w:rPr>
                <w:b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312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</w:tr>
    </w:tbl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  <w:r w:rsidRPr="00A87308">
        <w:rPr>
          <w:rFonts w:ascii="Times New Roman" w:hAnsi="Times New Roman" w:cs="Times New Roman"/>
        </w:rPr>
        <w:t>Заместитель директора по МР                                                                                                                                                           О.В. Прокопьева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УТВЕРЖДАЮ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Директор МАУ ДО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«СШ г. Ишима»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_______________А.А. Таланцев</w:t>
      </w:r>
    </w:p>
    <w:p w:rsidR="00A87308" w:rsidRPr="00A87308" w:rsidRDefault="00A87308" w:rsidP="00A87308">
      <w:pPr>
        <w:pStyle w:val="af"/>
        <w:contextualSpacing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>
        <w:rPr>
          <w:b w:val="0"/>
          <w:sz w:val="22"/>
          <w:szCs w:val="22"/>
        </w:rPr>
        <w:t xml:space="preserve">                </w:t>
      </w:r>
      <w:r w:rsidRPr="00A87308">
        <w:rPr>
          <w:b w:val="0"/>
          <w:sz w:val="22"/>
          <w:szCs w:val="22"/>
        </w:rPr>
        <w:t>01.09.2023 г.</w:t>
      </w:r>
    </w:p>
    <w:p w:rsidR="00A87308" w:rsidRPr="00A87308" w:rsidRDefault="00A87308" w:rsidP="00A87308">
      <w:pPr>
        <w:pStyle w:val="af"/>
        <w:contextualSpacing/>
        <w:rPr>
          <w:sz w:val="22"/>
          <w:szCs w:val="22"/>
        </w:rPr>
      </w:pPr>
    </w:p>
    <w:p w:rsidR="00A87308" w:rsidRPr="00A87308" w:rsidRDefault="00A87308" w:rsidP="00A87308">
      <w:pPr>
        <w:pStyle w:val="af"/>
        <w:contextualSpacing/>
        <w:rPr>
          <w:sz w:val="22"/>
          <w:szCs w:val="22"/>
        </w:rPr>
      </w:pPr>
      <w:r w:rsidRPr="00A87308">
        <w:rPr>
          <w:sz w:val="22"/>
          <w:szCs w:val="22"/>
        </w:rPr>
        <w:t>ШАХМАТЫ</w:t>
      </w:r>
    </w:p>
    <w:p w:rsidR="00A87308" w:rsidRPr="00A87308" w:rsidRDefault="00A87308" w:rsidP="00A87308">
      <w:pPr>
        <w:pStyle w:val="af"/>
        <w:contextualSpacing/>
        <w:rPr>
          <w:sz w:val="22"/>
          <w:szCs w:val="22"/>
        </w:rPr>
      </w:pPr>
      <w:r w:rsidRPr="00A87308">
        <w:rPr>
          <w:sz w:val="22"/>
          <w:szCs w:val="22"/>
        </w:rPr>
        <w:t>ПЛАН - ГРАФИК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87308">
        <w:rPr>
          <w:rFonts w:ascii="Times New Roman" w:hAnsi="Times New Roman" w:cs="Times New Roman"/>
          <w:b/>
        </w:rPr>
        <w:t>распределения тренировочных часов (календарно-тематическое планирование)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87308">
        <w:rPr>
          <w:rFonts w:ascii="Times New Roman" w:hAnsi="Times New Roman" w:cs="Times New Roman"/>
          <w:b/>
        </w:rPr>
        <w:t>этап начальной подготовки  1-й год   обучения (6 часов)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1276"/>
        <w:gridCol w:w="667"/>
        <w:gridCol w:w="668"/>
        <w:gridCol w:w="667"/>
        <w:gridCol w:w="668"/>
        <w:gridCol w:w="667"/>
        <w:gridCol w:w="668"/>
        <w:gridCol w:w="667"/>
        <w:gridCol w:w="668"/>
        <w:gridCol w:w="667"/>
        <w:gridCol w:w="668"/>
        <w:gridCol w:w="667"/>
        <w:gridCol w:w="738"/>
      </w:tblGrid>
      <w:tr w:rsidR="00A87308" w:rsidRPr="00A87308" w:rsidTr="0007125B">
        <w:trPr>
          <w:cantSplit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Содержание занятий</w:t>
            </w:r>
          </w:p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 xml:space="preserve">М е </w:t>
            </w:r>
            <w:proofErr w:type="gramStart"/>
            <w:r w:rsidRPr="00A87308">
              <w:rPr>
                <w:rFonts w:ascii="Times New Roman" w:hAnsi="Times New Roman" w:cs="Times New Roman"/>
              </w:rPr>
              <w:t>с</w:t>
            </w:r>
            <w:proofErr w:type="gramEnd"/>
            <w:r w:rsidRPr="00A87308">
              <w:rPr>
                <w:rFonts w:ascii="Times New Roman" w:hAnsi="Times New Roman" w:cs="Times New Roman"/>
              </w:rPr>
              <w:t xml:space="preserve"> я </w:t>
            </w:r>
            <w:proofErr w:type="spellStart"/>
            <w:r w:rsidRPr="00A87308">
              <w:rPr>
                <w:rFonts w:ascii="Times New Roman" w:hAnsi="Times New Roman" w:cs="Times New Roman"/>
              </w:rPr>
              <w:t>ц</w:t>
            </w:r>
            <w:proofErr w:type="spellEnd"/>
            <w:r w:rsidRPr="00A87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308">
              <w:rPr>
                <w:rFonts w:ascii="Times New Roman" w:hAnsi="Times New Roman" w:cs="Times New Roman"/>
              </w:rPr>
              <w:t>ы</w:t>
            </w:r>
            <w:proofErr w:type="spellEnd"/>
          </w:p>
        </w:tc>
      </w:tr>
      <w:tr w:rsidR="00A87308" w:rsidRPr="00A87308" w:rsidTr="0007125B">
        <w:trPr>
          <w:cantSplit/>
        </w:trPr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1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87308">
              <w:rPr>
                <w:rFonts w:ascii="Times New Roman" w:hAnsi="Times New Roman" w:cs="Times New Roman"/>
                <w:sz w:val="22"/>
                <w:szCs w:val="22"/>
              </w:rPr>
              <w:t>IX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XII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VIII</w:t>
            </w:r>
          </w:p>
        </w:tc>
      </w:tr>
      <w:tr w:rsidR="00A87308" w:rsidRPr="00A87308" w:rsidTr="0007125B">
        <w:trPr>
          <w:cantSplit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87308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Специальная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87308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Участие в спортивных соревнованиях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Техническая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112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10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Тактическая, теоретическая, психологическая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13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Медицинские, медико-биологические, восстановительные мероприятия, тестирование и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af"/>
              <w:contextualSpacing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A87308">
              <w:rPr>
                <w:b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312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</w:tr>
    </w:tbl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  <w:r w:rsidRPr="00A87308">
        <w:rPr>
          <w:rFonts w:ascii="Times New Roman" w:hAnsi="Times New Roman" w:cs="Times New Roman"/>
        </w:rPr>
        <w:t>Заместитель директора по МР                                                                                                                                                             О.В. Прокопьева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УТВЕРЖДАЮ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Директор МАУ ДО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«СШ г. Ишима»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_______________А.А. Таланцев</w:t>
      </w:r>
    </w:p>
    <w:p w:rsidR="00A87308" w:rsidRPr="00A87308" w:rsidRDefault="00A87308" w:rsidP="00A87308">
      <w:pPr>
        <w:pStyle w:val="af"/>
        <w:contextualSpacing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>
        <w:rPr>
          <w:b w:val="0"/>
          <w:sz w:val="22"/>
          <w:szCs w:val="22"/>
        </w:rPr>
        <w:t xml:space="preserve">                 </w:t>
      </w:r>
      <w:r w:rsidRPr="00A87308">
        <w:rPr>
          <w:b w:val="0"/>
          <w:sz w:val="22"/>
          <w:szCs w:val="22"/>
        </w:rPr>
        <w:t>01.09.2023 г.</w:t>
      </w:r>
    </w:p>
    <w:p w:rsidR="00A87308" w:rsidRPr="00A87308" w:rsidRDefault="00A87308" w:rsidP="00A87308">
      <w:pPr>
        <w:pStyle w:val="af"/>
        <w:contextualSpacing/>
        <w:rPr>
          <w:b w:val="0"/>
          <w:sz w:val="22"/>
          <w:szCs w:val="22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pStyle w:val="af"/>
        <w:contextualSpacing/>
        <w:rPr>
          <w:sz w:val="22"/>
          <w:szCs w:val="22"/>
        </w:rPr>
      </w:pPr>
      <w:r w:rsidRPr="00A87308">
        <w:rPr>
          <w:sz w:val="22"/>
          <w:szCs w:val="22"/>
        </w:rPr>
        <w:t>ШАХМАТЫ</w:t>
      </w:r>
    </w:p>
    <w:p w:rsidR="00A87308" w:rsidRPr="00A87308" w:rsidRDefault="00A87308" w:rsidP="00A87308">
      <w:pPr>
        <w:pStyle w:val="af"/>
        <w:contextualSpacing/>
        <w:rPr>
          <w:sz w:val="22"/>
          <w:szCs w:val="22"/>
        </w:rPr>
      </w:pPr>
      <w:r w:rsidRPr="00A87308">
        <w:rPr>
          <w:sz w:val="22"/>
          <w:szCs w:val="22"/>
        </w:rPr>
        <w:t>ПЛАН - ГРАФИК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87308">
        <w:rPr>
          <w:rFonts w:ascii="Times New Roman" w:hAnsi="Times New Roman" w:cs="Times New Roman"/>
          <w:b/>
        </w:rPr>
        <w:t>распределения тренировочных часов (календарно-тематическое планирование)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87308">
        <w:rPr>
          <w:rFonts w:ascii="Times New Roman" w:hAnsi="Times New Roman" w:cs="Times New Roman"/>
          <w:b/>
        </w:rPr>
        <w:t>этап начальной подготовки  2  год   обучения (8 часов)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1276"/>
        <w:gridCol w:w="667"/>
        <w:gridCol w:w="668"/>
        <w:gridCol w:w="667"/>
        <w:gridCol w:w="668"/>
        <w:gridCol w:w="667"/>
        <w:gridCol w:w="668"/>
        <w:gridCol w:w="667"/>
        <w:gridCol w:w="668"/>
        <w:gridCol w:w="667"/>
        <w:gridCol w:w="668"/>
        <w:gridCol w:w="667"/>
        <w:gridCol w:w="738"/>
      </w:tblGrid>
      <w:tr w:rsidR="00A87308" w:rsidRPr="00A87308" w:rsidTr="0007125B">
        <w:trPr>
          <w:cantSplit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Содержание занятий</w:t>
            </w:r>
          </w:p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 xml:space="preserve">М е </w:t>
            </w:r>
            <w:proofErr w:type="gramStart"/>
            <w:r w:rsidRPr="00A87308">
              <w:rPr>
                <w:rFonts w:ascii="Times New Roman" w:hAnsi="Times New Roman" w:cs="Times New Roman"/>
              </w:rPr>
              <w:t>с</w:t>
            </w:r>
            <w:proofErr w:type="gramEnd"/>
            <w:r w:rsidRPr="00A87308">
              <w:rPr>
                <w:rFonts w:ascii="Times New Roman" w:hAnsi="Times New Roman" w:cs="Times New Roman"/>
              </w:rPr>
              <w:t xml:space="preserve"> я </w:t>
            </w:r>
            <w:proofErr w:type="spellStart"/>
            <w:r w:rsidRPr="00A87308">
              <w:rPr>
                <w:rFonts w:ascii="Times New Roman" w:hAnsi="Times New Roman" w:cs="Times New Roman"/>
              </w:rPr>
              <w:t>ц</w:t>
            </w:r>
            <w:proofErr w:type="spellEnd"/>
            <w:r w:rsidRPr="00A87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308">
              <w:rPr>
                <w:rFonts w:ascii="Times New Roman" w:hAnsi="Times New Roman" w:cs="Times New Roman"/>
              </w:rPr>
              <w:t>ы</w:t>
            </w:r>
            <w:proofErr w:type="spellEnd"/>
          </w:p>
        </w:tc>
      </w:tr>
      <w:tr w:rsidR="00A87308" w:rsidRPr="00A87308" w:rsidTr="0007125B">
        <w:trPr>
          <w:cantSplit/>
        </w:trPr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1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87308">
              <w:rPr>
                <w:rFonts w:ascii="Times New Roman" w:hAnsi="Times New Roman" w:cs="Times New Roman"/>
                <w:sz w:val="22"/>
                <w:szCs w:val="22"/>
              </w:rPr>
              <w:t>IX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XII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VIII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87308">
              <w:rPr>
                <w:rFonts w:ascii="Times New Roman" w:hAnsi="Times New Roman" w:cs="Times New Roman"/>
                <w:b/>
                <w:szCs w:val="22"/>
              </w:rPr>
              <w:t>42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Специальная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Участие в спортивных соревнованиях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Техническая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150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13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Тактическая, теоретическая, психологическая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18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Медицинские, медико-биологические, восстановительные мероприятия, тестирование и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af"/>
              <w:contextualSpacing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A87308">
              <w:rPr>
                <w:b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416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</w:tr>
    </w:tbl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  <w:r w:rsidRPr="00A87308">
        <w:rPr>
          <w:rFonts w:ascii="Times New Roman" w:hAnsi="Times New Roman" w:cs="Times New Roman"/>
        </w:rPr>
        <w:t>Заместитель директора по МР                                                                                                                                                            О.В. Прокопьева</w:t>
      </w: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УТВЕРЖДАЮ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Директор МАУ ДО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«СШ г. Ишима»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_______________А.А. Таланцев</w:t>
      </w:r>
    </w:p>
    <w:p w:rsidR="00A87308" w:rsidRPr="00A87308" w:rsidRDefault="00A87308" w:rsidP="00A87308">
      <w:pPr>
        <w:pStyle w:val="af"/>
        <w:contextualSpacing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>
        <w:rPr>
          <w:b w:val="0"/>
          <w:sz w:val="22"/>
          <w:szCs w:val="22"/>
        </w:rPr>
        <w:t xml:space="preserve">              </w:t>
      </w:r>
      <w:r w:rsidRPr="00A87308">
        <w:rPr>
          <w:b w:val="0"/>
          <w:sz w:val="22"/>
          <w:szCs w:val="22"/>
        </w:rPr>
        <w:t xml:space="preserve"> 01.09.2023 г.</w:t>
      </w:r>
    </w:p>
    <w:p w:rsidR="00A87308" w:rsidRPr="00A87308" w:rsidRDefault="00A87308" w:rsidP="00A87308">
      <w:pPr>
        <w:pStyle w:val="af"/>
        <w:contextualSpacing/>
        <w:rPr>
          <w:sz w:val="22"/>
          <w:szCs w:val="22"/>
        </w:rPr>
      </w:pPr>
      <w:r w:rsidRPr="00A87308">
        <w:rPr>
          <w:sz w:val="22"/>
          <w:szCs w:val="22"/>
        </w:rPr>
        <w:t>ШАХМАТЫ</w:t>
      </w:r>
    </w:p>
    <w:p w:rsidR="00A87308" w:rsidRPr="00A87308" w:rsidRDefault="00A87308" w:rsidP="00A87308">
      <w:pPr>
        <w:pStyle w:val="af"/>
        <w:contextualSpacing/>
        <w:rPr>
          <w:sz w:val="22"/>
          <w:szCs w:val="22"/>
        </w:rPr>
      </w:pPr>
      <w:r w:rsidRPr="00A87308">
        <w:rPr>
          <w:sz w:val="22"/>
          <w:szCs w:val="22"/>
        </w:rPr>
        <w:t>ПЛАН - ГРАФИК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87308">
        <w:rPr>
          <w:rFonts w:ascii="Times New Roman" w:hAnsi="Times New Roman" w:cs="Times New Roman"/>
          <w:b/>
        </w:rPr>
        <w:t>распределения тренировочных часов (календарно-тематическое планирование)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87308">
        <w:rPr>
          <w:rFonts w:ascii="Times New Roman" w:hAnsi="Times New Roman" w:cs="Times New Roman"/>
          <w:b/>
        </w:rPr>
        <w:t>Тренировочный этап (этап спортивной специализации) 1- год   обучения (12 часов)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1276"/>
        <w:gridCol w:w="667"/>
        <w:gridCol w:w="668"/>
        <w:gridCol w:w="667"/>
        <w:gridCol w:w="668"/>
        <w:gridCol w:w="667"/>
        <w:gridCol w:w="668"/>
        <w:gridCol w:w="667"/>
        <w:gridCol w:w="668"/>
        <w:gridCol w:w="667"/>
        <w:gridCol w:w="668"/>
        <w:gridCol w:w="667"/>
        <w:gridCol w:w="738"/>
      </w:tblGrid>
      <w:tr w:rsidR="00A87308" w:rsidRPr="00A87308" w:rsidTr="0007125B">
        <w:trPr>
          <w:cantSplit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Содержание занятий</w:t>
            </w:r>
          </w:p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 xml:space="preserve">М е </w:t>
            </w:r>
            <w:proofErr w:type="gramStart"/>
            <w:r w:rsidRPr="00A87308">
              <w:rPr>
                <w:rFonts w:ascii="Times New Roman" w:hAnsi="Times New Roman" w:cs="Times New Roman"/>
              </w:rPr>
              <w:t>с</w:t>
            </w:r>
            <w:proofErr w:type="gramEnd"/>
            <w:r w:rsidRPr="00A87308">
              <w:rPr>
                <w:rFonts w:ascii="Times New Roman" w:hAnsi="Times New Roman" w:cs="Times New Roman"/>
              </w:rPr>
              <w:t xml:space="preserve"> я </w:t>
            </w:r>
            <w:proofErr w:type="spellStart"/>
            <w:r w:rsidRPr="00A87308">
              <w:rPr>
                <w:rFonts w:ascii="Times New Roman" w:hAnsi="Times New Roman" w:cs="Times New Roman"/>
              </w:rPr>
              <w:t>ц</w:t>
            </w:r>
            <w:proofErr w:type="spellEnd"/>
            <w:r w:rsidRPr="00A87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308">
              <w:rPr>
                <w:rFonts w:ascii="Times New Roman" w:hAnsi="Times New Roman" w:cs="Times New Roman"/>
              </w:rPr>
              <w:t>ы</w:t>
            </w:r>
            <w:proofErr w:type="spellEnd"/>
          </w:p>
        </w:tc>
      </w:tr>
      <w:tr w:rsidR="00A87308" w:rsidRPr="00A87308" w:rsidTr="0007125B">
        <w:trPr>
          <w:cantSplit/>
        </w:trPr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1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87308">
              <w:rPr>
                <w:rFonts w:ascii="Times New Roman" w:hAnsi="Times New Roman" w:cs="Times New Roman"/>
                <w:sz w:val="22"/>
                <w:szCs w:val="22"/>
              </w:rPr>
              <w:t>IX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XII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VIII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87308">
              <w:rPr>
                <w:rFonts w:ascii="Times New Roman" w:hAnsi="Times New Roman" w:cs="Times New Roman"/>
                <w:b/>
                <w:szCs w:val="22"/>
              </w:rPr>
              <w:t>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Специальная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Участие в спортивных соревнованиях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Техническая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18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Тактическая, теоретическая, психологическая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287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25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Медицинские, медико-биологические, восстановительные мероприятия, тестирование и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af"/>
              <w:contextualSpacing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A87308">
              <w:rPr>
                <w:b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624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</w:tr>
    </w:tbl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  <w:r w:rsidRPr="00A87308">
        <w:rPr>
          <w:rFonts w:ascii="Times New Roman" w:hAnsi="Times New Roman" w:cs="Times New Roman"/>
        </w:rPr>
        <w:t>Заместитель директора по МР                                                                                                                                                          О.В. Прокопьева</w:t>
      </w: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</w:p>
    <w:p w:rsid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УТВЕРЖДАЮ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Директор МАУ ДО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«СШ г. Ишима»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_______________А.А. Таланцев</w:t>
      </w:r>
    </w:p>
    <w:p w:rsidR="00A87308" w:rsidRPr="00A87308" w:rsidRDefault="00A87308" w:rsidP="00A87308">
      <w:pPr>
        <w:pStyle w:val="af"/>
        <w:contextualSpacing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01.09.2023 г.</w:t>
      </w:r>
    </w:p>
    <w:p w:rsidR="00A87308" w:rsidRPr="00A87308" w:rsidRDefault="00A87308" w:rsidP="00A87308">
      <w:pPr>
        <w:tabs>
          <w:tab w:val="left" w:pos="1328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pStyle w:val="af"/>
        <w:contextualSpacing/>
        <w:rPr>
          <w:sz w:val="22"/>
          <w:szCs w:val="22"/>
        </w:rPr>
      </w:pPr>
      <w:r w:rsidRPr="00A87308">
        <w:rPr>
          <w:sz w:val="22"/>
          <w:szCs w:val="22"/>
        </w:rPr>
        <w:t>ШАХМАТЫ</w:t>
      </w:r>
    </w:p>
    <w:p w:rsidR="00A87308" w:rsidRPr="00A87308" w:rsidRDefault="00A87308" w:rsidP="00A87308">
      <w:pPr>
        <w:pStyle w:val="af"/>
        <w:contextualSpacing/>
        <w:rPr>
          <w:sz w:val="22"/>
          <w:szCs w:val="22"/>
        </w:rPr>
      </w:pPr>
      <w:r w:rsidRPr="00A87308">
        <w:rPr>
          <w:sz w:val="22"/>
          <w:szCs w:val="22"/>
        </w:rPr>
        <w:t>ПЛАН - ГРАФИК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87308">
        <w:rPr>
          <w:rFonts w:ascii="Times New Roman" w:hAnsi="Times New Roman" w:cs="Times New Roman"/>
          <w:b/>
        </w:rPr>
        <w:t>распределения тренировочных часов (календарно-тематическое планирование)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87308">
        <w:rPr>
          <w:rFonts w:ascii="Times New Roman" w:hAnsi="Times New Roman" w:cs="Times New Roman"/>
          <w:b/>
        </w:rPr>
        <w:t>Тренировочный этап (этап спортивной специализации) 2 - год   обучения (12 часов)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1276"/>
        <w:gridCol w:w="667"/>
        <w:gridCol w:w="668"/>
        <w:gridCol w:w="667"/>
        <w:gridCol w:w="668"/>
        <w:gridCol w:w="667"/>
        <w:gridCol w:w="668"/>
        <w:gridCol w:w="667"/>
        <w:gridCol w:w="668"/>
        <w:gridCol w:w="667"/>
        <w:gridCol w:w="668"/>
        <w:gridCol w:w="667"/>
        <w:gridCol w:w="738"/>
      </w:tblGrid>
      <w:tr w:rsidR="00A87308" w:rsidRPr="00A87308" w:rsidTr="0007125B">
        <w:trPr>
          <w:cantSplit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Содержание занятий</w:t>
            </w:r>
          </w:p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 xml:space="preserve">М е </w:t>
            </w:r>
            <w:proofErr w:type="gramStart"/>
            <w:r w:rsidRPr="00A87308">
              <w:rPr>
                <w:rFonts w:ascii="Times New Roman" w:hAnsi="Times New Roman" w:cs="Times New Roman"/>
              </w:rPr>
              <w:t>с</w:t>
            </w:r>
            <w:proofErr w:type="gramEnd"/>
            <w:r w:rsidRPr="00A87308">
              <w:rPr>
                <w:rFonts w:ascii="Times New Roman" w:hAnsi="Times New Roman" w:cs="Times New Roman"/>
              </w:rPr>
              <w:t xml:space="preserve"> я </w:t>
            </w:r>
            <w:proofErr w:type="spellStart"/>
            <w:r w:rsidRPr="00A87308">
              <w:rPr>
                <w:rFonts w:ascii="Times New Roman" w:hAnsi="Times New Roman" w:cs="Times New Roman"/>
              </w:rPr>
              <w:t>ц</w:t>
            </w:r>
            <w:proofErr w:type="spellEnd"/>
            <w:r w:rsidRPr="00A87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308">
              <w:rPr>
                <w:rFonts w:ascii="Times New Roman" w:hAnsi="Times New Roman" w:cs="Times New Roman"/>
              </w:rPr>
              <w:t>ы</w:t>
            </w:r>
            <w:proofErr w:type="spellEnd"/>
          </w:p>
        </w:tc>
      </w:tr>
      <w:tr w:rsidR="00A87308" w:rsidRPr="00A87308" w:rsidTr="0007125B">
        <w:trPr>
          <w:cantSplit/>
        </w:trPr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1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87308">
              <w:rPr>
                <w:rFonts w:ascii="Times New Roman" w:hAnsi="Times New Roman" w:cs="Times New Roman"/>
                <w:sz w:val="22"/>
                <w:szCs w:val="22"/>
              </w:rPr>
              <w:t>IX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XII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VIII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87308">
              <w:rPr>
                <w:rFonts w:ascii="Times New Roman" w:hAnsi="Times New Roman" w:cs="Times New Roman"/>
                <w:b/>
                <w:szCs w:val="22"/>
              </w:rPr>
              <w:t>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Специальная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Участие в спортивных соревнованиях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Техническая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18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Тактическая, теоретическая, психологическая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287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25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Медицинские, медико-биологические, восстановительные мероприятия, тестирование и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af"/>
              <w:contextualSpacing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A87308">
              <w:rPr>
                <w:b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624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</w:tr>
    </w:tbl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  <w:r w:rsidRPr="00A87308">
        <w:rPr>
          <w:rFonts w:ascii="Times New Roman" w:hAnsi="Times New Roman" w:cs="Times New Roman"/>
        </w:rPr>
        <w:t>Заместитель директора по МР                                                                                                                                                          О.В. Прокопьева</w:t>
      </w: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УТВЕРЖДАЮ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Директор МАУ ДО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«СШ г. Ишима»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_______________А.А. Таланцев</w:t>
      </w:r>
    </w:p>
    <w:p w:rsidR="00A87308" w:rsidRPr="00A87308" w:rsidRDefault="00A87308" w:rsidP="00A87308">
      <w:pPr>
        <w:pStyle w:val="af"/>
        <w:contextualSpacing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01.09.2023 г.</w:t>
      </w:r>
    </w:p>
    <w:p w:rsidR="00A87308" w:rsidRPr="00A87308" w:rsidRDefault="00A87308" w:rsidP="00A87308">
      <w:pPr>
        <w:pStyle w:val="af"/>
        <w:contextualSpacing/>
        <w:rPr>
          <w:sz w:val="22"/>
          <w:szCs w:val="22"/>
        </w:rPr>
      </w:pPr>
    </w:p>
    <w:p w:rsidR="00A87308" w:rsidRPr="00A87308" w:rsidRDefault="00A87308" w:rsidP="00A87308">
      <w:pPr>
        <w:pStyle w:val="af"/>
        <w:contextualSpacing/>
        <w:rPr>
          <w:sz w:val="22"/>
          <w:szCs w:val="22"/>
        </w:rPr>
      </w:pPr>
    </w:p>
    <w:p w:rsidR="00A87308" w:rsidRPr="00A87308" w:rsidRDefault="00A87308" w:rsidP="00A87308">
      <w:pPr>
        <w:pStyle w:val="af"/>
        <w:contextualSpacing/>
        <w:rPr>
          <w:sz w:val="22"/>
          <w:szCs w:val="22"/>
        </w:rPr>
      </w:pPr>
      <w:r w:rsidRPr="00A87308">
        <w:rPr>
          <w:sz w:val="22"/>
          <w:szCs w:val="22"/>
        </w:rPr>
        <w:t>ШАХМАТЫ</w:t>
      </w:r>
    </w:p>
    <w:p w:rsidR="00A87308" w:rsidRPr="00A87308" w:rsidRDefault="00A87308" w:rsidP="00A87308">
      <w:pPr>
        <w:pStyle w:val="af"/>
        <w:contextualSpacing/>
        <w:rPr>
          <w:sz w:val="22"/>
          <w:szCs w:val="22"/>
        </w:rPr>
      </w:pPr>
      <w:r w:rsidRPr="00A87308">
        <w:rPr>
          <w:sz w:val="22"/>
          <w:szCs w:val="22"/>
        </w:rPr>
        <w:t>ПЛАН - ГРАФИК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87308">
        <w:rPr>
          <w:rFonts w:ascii="Times New Roman" w:hAnsi="Times New Roman" w:cs="Times New Roman"/>
          <w:b/>
        </w:rPr>
        <w:t>распределения тренировочных часов (календарно-тематическое планирование)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87308">
        <w:rPr>
          <w:rFonts w:ascii="Times New Roman" w:hAnsi="Times New Roman" w:cs="Times New Roman"/>
          <w:b/>
        </w:rPr>
        <w:t>Тренировочный этап (этап спортивной специализации) 3 года обучения (14 часов)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1276"/>
        <w:gridCol w:w="667"/>
        <w:gridCol w:w="668"/>
        <w:gridCol w:w="667"/>
        <w:gridCol w:w="668"/>
        <w:gridCol w:w="667"/>
        <w:gridCol w:w="668"/>
        <w:gridCol w:w="667"/>
        <w:gridCol w:w="668"/>
        <w:gridCol w:w="667"/>
        <w:gridCol w:w="668"/>
        <w:gridCol w:w="667"/>
        <w:gridCol w:w="738"/>
      </w:tblGrid>
      <w:tr w:rsidR="00A87308" w:rsidRPr="00A87308" w:rsidTr="0007125B">
        <w:trPr>
          <w:cantSplit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Содержание занятий</w:t>
            </w:r>
          </w:p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 xml:space="preserve">М е </w:t>
            </w:r>
            <w:proofErr w:type="gramStart"/>
            <w:r w:rsidRPr="00A87308">
              <w:rPr>
                <w:rFonts w:ascii="Times New Roman" w:hAnsi="Times New Roman" w:cs="Times New Roman"/>
              </w:rPr>
              <w:t>с</w:t>
            </w:r>
            <w:proofErr w:type="gramEnd"/>
            <w:r w:rsidRPr="00A87308">
              <w:rPr>
                <w:rFonts w:ascii="Times New Roman" w:hAnsi="Times New Roman" w:cs="Times New Roman"/>
              </w:rPr>
              <w:t xml:space="preserve"> я </w:t>
            </w:r>
            <w:proofErr w:type="spellStart"/>
            <w:r w:rsidRPr="00A87308">
              <w:rPr>
                <w:rFonts w:ascii="Times New Roman" w:hAnsi="Times New Roman" w:cs="Times New Roman"/>
              </w:rPr>
              <w:t>ц</w:t>
            </w:r>
            <w:proofErr w:type="spellEnd"/>
            <w:r w:rsidRPr="00A87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308">
              <w:rPr>
                <w:rFonts w:ascii="Times New Roman" w:hAnsi="Times New Roman" w:cs="Times New Roman"/>
              </w:rPr>
              <w:t>ы</w:t>
            </w:r>
            <w:proofErr w:type="spellEnd"/>
          </w:p>
        </w:tc>
      </w:tr>
      <w:tr w:rsidR="00A87308" w:rsidRPr="00A87308" w:rsidTr="0007125B">
        <w:trPr>
          <w:cantSplit/>
        </w:trPr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1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87308">
              <w:rPr>
                <w:rFonts w:ascii="Times New Roman" w:hAnsi="Times New Roman" w:cs="Times New Roman"/>
                <w:sz w:val="22"/>
                <w:szCs w:val="22"/>
              </w:rPr>
              <w:t>IX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XII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VIII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87308">
              <w:rPr>
                <w:rFonts w:ascii="Times New Roman" w:hAnsi="Times New Roman" w:cs="Times New Roman"/>
                <w:b/>
                <w:szCs w:val="22"/>
              </w:rPr>
              <w:t>58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Специальная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Участие в спортивных соревнованиях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Техническая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233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19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Тактическая, теоретическая, психологическая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335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32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Медицинские, медико-биологические, восстановительные мероприятия, тестирование и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af"/>
              <w:contextualSpacing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A87308">
              <w:rPr>
                <w:b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728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</w:tr>
    </w:tbl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3A6712" w:rsidRDefault="00A87308" w:rsidP="003A6712">
      <w:pPr>
        <w:spacing w:line="240" w:lineRule="auto"/>
        <w:contextualSpacing/>
        <w:rPr>
          <w:rFonts w:ascii="Times New Roman" w:hAnsi="Times New Roman" w:cs="Times New Roman"/>
        </w:rPr>
      </w:pPr>
      <w:r w:rsidRPr="00A87308">
        <w:rPr>
          <w:rFonts w:ascii="Times New Roman" w:hAnsi="Times New Roman" w:cs="Times New Roman"/>
        </w:rPr>
        <w:t>Заместитель директора по МР                                                                                                                                                         О.В. Прокопьева</w:t>
      </w:r>
    </w:p>
    <w:p w:rsidR="00A87308" w:rsidRPr="00A87308" w:rsidRDefault="00A87308" w:rsidP="00A87308">
      <w:pPr>
        <w:pStyle w:val="af"/>
        <w:contextualSpacing/>
        <w:jc w:val="left"/>
        <w:rPr>
          <w:sz w:val="22"/>
          <w:szCs w:val="22"/>
        </w:rPr>
      </w:pP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УТВЕРЖДАЮ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Директор МАУ ДО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«СШ г. Ишима»</w:t>
      </w:r>
    </w:p>
    <w:p w:rsidR="00A87308" w:rsidRPr="00A87308" w:rsidRDefault="00A87308" w:rsidP="00A87308">
      <w:pPr>
        <w:pStyle w:val="af"/>
        <w:contextualSpacing/>
        <w:jc w:val="right"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>_______________А.А. Таланцев</w:t>
      </w:r>
    </w:p>
    <w:p w:rsidR="00A87308" w:rsidRPr="00A87308" w:rsidRDefault="00A87308" w:rsidP="00A87308">
      <w:pPr>
        <w:pStyle w:val="af"/>
        <w:contextualSpacing/>
        <w:rPr>
          <w:b w:val="0"/>
          <w:sz w:val="22"/>
          <w:szCs w:val="22"/>
        </w:rPr>
      </w:pPr>
      <w:r w:rsidRPr="00A87308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01.09.2023 г.</w:t>
      </w:r>
    </w:p>
    <w:p w:rsidR="00A87308" w:rsidRPr="00A87308" w:rsidRDefault="00A87308" w:rsidP="00A87308">
      <w:pPr>
        <w:pStyle w:val="af"/>
        <w:contextualSpacing/>
        <w:rPr>
          <w:sz w:val="22"/>
          <w:szCs w:val="22"/>
        </w:rPr>
      </w:pPr>
    </w:p>
    <w:p w:rsidR="00A87308" w:rsidRPr="00A87308" w:rsidRDefault="00A87308" w:rsidP="00A87308">
      <w:pPr>
        <w:pStyle w:val="af"/>
        <w:contextualSpacing/>
        <w:rPr>
          <w:sz w:val="22"/>
          <w:szCs w:val="22"/>
        </w:rPr>
      </w:pPr>
    </w:p>
    <w:p w:rsidR="00A87308" w:rsidRPr="00A87308" w:rsidRDefault="00A87308" w:rsidP="00A87308">
      <w:pPr>
        <w:pStyle w:val="af"/>
        <w:contextualSpacing/>
        <w:rPr>
          <w:sz w:val="22"/>
          <w:szCs w:val="22"/>
        </w:rPr>
      </w:pPr>
      <w:r w:rsidRPr="00A87308">
        <w:rPr>
          <w:sz w:val="22"/>
          <w:szCs w:val="22"/>
        </w:rPr>
        <w:t>ШАХМАТЫ</w:t>
      </w:r>
    </w:p>
    <w:p w:rsidR="00A87308" w:rsidRPr="00A87308" w:rsidRDefault="00A87308" w:rsidP="00A87308">
      <w:pPr>
        <w:pStyle w:val="af"/>
        <w:contextualSpacing/>
        <w:rPr>
          <w:sz w:val="22"/>
          <w:szCs w:val="22"/>
        </w:rPr>
      </w:pPr>
      <w:r w:rsidRPr="00A87308">
        <w:rPr>
          <w:sz w:val="22"/>
          <w:szCs w:val="22"/>
        </w:rPr>
        <w:t>ПЛАН - ГРАФИК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87308">
        <w:rPr>
          <w:rFonts w:ascii="Times New Roman" w:hAnsi="Times New Roman" w:cs="Times New Roman"/>
          <w:b/>
        </w:rPr>
        <w:t>распределения тренировочных часов (календарно-тематическое планирование)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A87308">
        <w:rPr>
          <w:rFonts w:ascii="Times New Roman" w:hAnsi="Times New Roman" w:cs="Times New Roman"/>
          <w:b/>
        </w:rPr>
        <w:t>Тренировочный этап (этап спортивной специализации) 4 года обучения (14 часов)</w:t>
      </w: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78"/>
        <w:gridCol w:w="1276"/>
        <w:gridCol w:w="667"/>
        <w:gridCol w:w="668"/>
        <w:gridCol w:w="667"/>
        <w:gridCol w:w="668"/>
        <w:gridCol w:w="667"/>
        <w:gridCol w:w="668"/>
        <w:gridCol w:w="667"/>
        <w:gridCol w:w="668"/>
        <w:gridCol w:w="667"/>
        <w:gridCol w:w="668"/>
        <w:gridCol w:w="667"/>
        <w:gridCol w:w="738"/>
      </w:tblGrid>
      <w:tr w:rsidR="00A87308" w:rsidRPr="00A87308" w:rsidTr="0007125B">
        <w:trPr>
          <w:cantSplit/>
        </w:trPr>
        <w:tc>
          <w:tcPr>
            <w:tcW w:w="5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Содержание занятий</w:t>
            </w:r>
          </w:p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80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 xml:space="preserve">М е </w:t>
            </w:r>
            <w:proofErr w:type="gramStart"/>
            <w:r w:rsidRPr="00A87308">
              <w:rPr>
                <w:rFonts w:ascii="Times New Roman" w:hAnsi="Times New Roman" w:cs="Times New Roman"/>
              </w:rPr>
              <w:t>с</w:t>
            </w:r>
            <w:proofErr w:type="gramEnd"/>
            <w:r w:rsidRPr="00A87308">
              <w:rPr>
                <w:rFonts w:ascii="Times New Roman" w:hAnsi="Times New Roman" w:cs="Times New Roman"/>
              </w:rPr>
              <w:t xml:space="preserve"> я </w:t>
            </w:r>
            <w:proofErr w:type="spellStart"/>
            <w:r w:rsidRPr="00A87308">
              <w:rPr>
                <w:rFonts w:ascii="Times New Roman" w:hAnsi="Times New Roman" w:cs="Times New Roman"/>
              </w:rPr>
              <w:t>ц</w:t>
            </w:r>
            <w:proofErr w:type="spellEnd"/>
            <w:r w:rsidRPr="00A8730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87308">
              <w:rPr>
                <w:rFonts w:ascii="Times New Roman" w:hAnsi="Times New Roman" w:cs="Times New Roman"/>
              </w:rPr>
              <w:t>ы</w:t>
            </w:r>
            <w:proofErr w:type="spellEnd"/>
          </w:p>
        </w:tc>
      </w:tr>
      <w:tr w:rsidR="00A87308" w:rsidRPr="00A87308" w:rsidTr="0007125B">
        <w:trPr>
          <w:cantSplit/>
        </w:trPr>
        <w:tc>
          <w:tcPr>
            <w:tcW w:w="5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1"/>
              <w:spacing w:line="240" w:lineRule="auto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A87308">
              <w:rPr>
                <w:rFonts w:ascii="Times New Roman" w:hAnsi="Times New Roman" w:cs="Times New Roman"/>
                <w:sz w:val="22"/>
                <w:szCs w:val="22"/>
              </w:rPr>
              <w:t>IX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XII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87308">
              <w:rPr>
                <w:rFonts w:ascii="Times New Roman" w:hAnsi="Times New Roman" w:cs="Times New Roman"/>
                <w:lang w:val="en-US"/>
              </w:rPr>
              <w:t>VIII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Общая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87308">
              <w:rPr>
                <w:rFonts w:ascii="Times New Roman" w:hAnsi="Times New Roman" w:cs="Times New Roman"/>
                <w:b/>
                <w:szCs w:val="22"/>
              </w:rPr>
              <w:t>29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Специальная физическая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Участие в спортивных соревнованиях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6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Техническая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247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19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Тактическая, теоретическая, психологическая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334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32</w:t>
            </w: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A87308">
              <w:rPr>
                <w:rFonts w:ascii="Times New Roman" w:hAnsi="Times New Roman" w:cs="Times New Roman"/>
                <w:szCs w:val="22"/>
              </w:rPr>
              <w:t>Медицинские, медико-биологические, восстановительные мероприятия, тестирование и контроль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8730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87308" w:rsidRPr="00A87308" w:rsidTr="0007125B">
        <w:trPr>
          <w:trHeight w:val="11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308" w:rsidRPr="00A87308" w:rsidRDefault="00A87308" w:rsidP="00A87308">
            <w:pPr>
              <w:pStyle w:val="af"/>
              <w:contextualSpacing/>
              <w:jc w:val="left"/>
              <w:rPr>
                <w:b w:val="0"/>
                <w:sz w:val="22"/>
                <w:szCs w:val="22"/>
                <w:lang w:eastAsia="ru-RU"/>
              </w:rPr>
            </w:pPr>
            <w:r w:rsidRPr="00A87308">
              <w:rPr>
                <w:b w:val="0"/>
                <w:sz w:val="22"/>
                <w:szCs w:val="22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308" w:rsidRPr="00A87308" w:rsidRDefault="00A87308" w:rsidP="00A87308">
            <w:pPr>
              <w:pStyle w:val="af"/>
              <w:contextualSpacing/>
              <w:rPr>
                <w:sz w:val="22"/>
                <w:szCs w:val="22"/>
                <w:lang w:eastAsia="ru-RU"/>
              </w:rPr>
            </w:pPr>
            <w:r w:rsidRPr="00A87308">
              <w:rPr>
                <w:sz w:val="22"/>
                <w:szCs w:val="22"/>
                <w:lang w:eastAsia="ru-RU"/>
              </w:rPr>
              <w:t>728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7308" w:rsidRPr="00A87308" w:rsidRDefault="00A87308" w:rsidP="00A8730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7308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</w:tr>
    </w:tbl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</w:p>
    <w:p w:rsidR="00A87308" w:rsidRPr="00A87308" w:rsidRDefault="00A87308" w:rsidP="00A87308">
      <w:pPr>
        <w:spacing w:line="240" w:lineRule="auto"/>
        <w:contextualSpacing/>
        <w:rPr>
          <w:rFonts w:ascii="Times New Roman" w:hAnsi="Times New Roman" w:cs="Times New Roman"/>
        </w:rPr>
      </w:pPr>
      <w:r w:rsidRPr="00A87308">
        <w:rPr>
          <w:rFonts w:ascii="Times New Roman" w:hAnsi="Times New Roman" w:cs="Times New Roman"/>
        </w:rPr>
        <w:t>Заместитель директора по МР                                                                                                                                                         О.В. Прокопьева</w:t>
      </w:r>
    </w:p>
    <w:p w:rsidR="00A87308" w:rsidRPr="00A87308" w:rsidRDefault="00A87308" w:rsidP="00A87308">
      <w:pPr>
        <w:pStyle w:val="af"/>
        <w:contextualSpacing/>
        <w:jc w:val="left"/>
        <w:rPr>
          <w:sz w:val="22"/>
          <w:szCs w:val="22"/>
        </w:rPr>
      </w:pPr>
    </w:p>
    <w:p w:rsidR="001158D4" w:rsidRPr="00A87308" w:rsidRDefault="001158D4" w:rsidP="00230F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87308" w:rsidRDefault="00A87308" w:rsidP="00230F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A87308" w:rsidSect="00A87308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F24E0F" w:rsidRDefault="001158D4" w:rsidP="00230F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58D4">
        <w:rPr>
          <w:rFonts w:ascii="Times New Roman" w:hAnsi="Times New Roman" w:cs="Times New Roman"/>
          <w:sz w:val="28"/>
          <w:szCs w:val="28"/>
        </w:rPr>
        <w:lastRenderedPageBreak/>
        <w:t>ЭТАП НАЧАЛЬНОЙ ПОДГОТОВКИ</w:t>
      </w:r>
    </w:p>
    <w:p w:rsidR="00F24E0F" w:rsidRDefault="001158D4" w:rsidP="001158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58D4">
        <w:rPr>
          <w:rFonts w:ascii="Times New Roman" w:hAnsi="Times New Roman" w:cs="Times New Roman"/>
          <w:sz w:val="28"/>
          <w:szCs w:val="28"/>
        </w:rPr>
        <w:t>Первый год обучения</w:t>
      </w:r>
    </w:p>
    <w:p w:rsidR="00F24E0F" w:rsidRDefault="001158D4" w:rsidP="001158D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58D4">
        <w:rPr>
          <w:rFonts w:ascii="Times New Roman" w:hAnsi="Times New Roman" w:cs="Times New Roman"/>
          <w:sz w:val="28"/>
          <w:szCs w:val="28"/>
        </w:rPr>
        <w:t xml:space="preserve"> Теоретическая подготовка </w:t>
      </w:r>
    </w:p>
    <w:p w:rsidR="00F24E0F" w:rsidRPr="00E10670" w:rsidRDefault="001158D4" w:rsidP="00961D7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670">
        <w:rPr>
          <w:rFonts w:ascii="Times New Roman" w:hAnsi="Times New Roman" w:cs="Times New Roman"/>
          <w:sz w:val="28"/>
          <w:szCs w:val="28"/>
        </w:rPr>
        <w:t>Физическая культура и спорт в Российской Федерации.</w:t>
      </w:r>
    </w:p>
    <w:p w:rsidR="00F24E0F" w:rsidRDefault="001158D4" w:rsidP="00961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8D4">
        <w:rPr>
          <w:rFonts w:ascii="Times New Roman" w:hAnsi="Times New Roman" w:cs="Times New Roman"/>
          <w:sz w:val="28"/>
          <w:szCs w:val="28"/>
        </w:rPr>
        <w:t>Понятие о физической культуре. Правила шахматной игры. Первоначальные понятия. Нотация. Турнирная дисциплина, правило «</w:t>
      </w:r>
      <w:proofErr w:type="spellStart"/>
      <w:proofErr w:type="gramStart"/>
      <w:r w:rsidRPr="001158D4">
        <w:rPr>
          <w:rFonts w:ascii="Times New Roman" w:hAnsi="Times New Roman" w:cs="Times New Roman"/>
          <w:sz w:val="28"/>
          <w:szCs w:val="28"/>
        </w:rPr>
        <w:t>тронул-ходи</w:t>
      </w:r>
      <w:proofErr w:type="spellEnd"/>
      <w:proofErr w:type="gramEnd"/>
      <w:r w:rsidRPr="001158D4">
        <w:rPr>
          <w:rFonts w:ascii="Times New Roman" w:hAnsi="Times New Roman" w:cs="Times New Roman"/>
          <w:sz w:val="28"/>
          <w:szCs w:val="28"/>
        </w:rPr>
        <w:t xml:space="preserve">», требование записи турнирной партии. </w:t>
      </w:r>
    </w:p>
    <w:p w:rsidR="00F24E0F" w:rsidRPr="00E10670" w:rsidRDefault="001158D4" w:rsidP="00961D7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670">
        <w:rPr>
          <w:rFonts w:ascii="Times New Roman" w:hAnsi="Times New Roman" w:cs="Times New Roman"/>
          <w:sz w:val="28"/>
          <w:szCs w:val="28"/>
        </w:rPr>
        <w:t>Исторический обзор развития шахмат.</w:t>
      </w:r>
    </w:p>
    <w:p w:rsidR="00F24E0F" w:rsidRDefault="001158D4" w:rsidP="00961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8D4">
        <w:rPr>
          <w:rFonts w:ascii="Times New Roman" w:hAnsi="Times New Roman" w:cs="Times New Roman"/>
          <w:sz w:val="28"/>
          <w:szCs w:val="28"/>
        </w:rPr>
        <w:t xml:space="preserve">Происхождение шахмат. Легенда о радже и мудреце. Распространение шахмат на Востоке. Чатуранга и </w:t>
      </w:r>
      <w:proofErr w:type="spellStart"/>
      <w:r w:rsidRPr="001158D4">
        <w:rPr>
          <w:rFonts w:ascii="Times New Roman" w:hAnsi="Times New Roman" w:cs="Times New Roman"/>
          <w:sz w:val="28"/>
          <w:szCs w:val="28"/>
        </w:rPr>
        <w:t>шантрадж</w:t>
      </w:r>
      <w:proofErr w:type="spellEnd"/>
      <w:r w:rsidRPr="001158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58D4">
        <w:rPr>
          <w:rFonts w:ascii="Times New Roman" w:hAnsi="Times New Roman" w:cs="Times New Roman"/>
          <w:sz w:val="28"/>
          <w:szCs w:val="28"/>
        </w:rPr>
        <w:t>Табии</w:t>
      </w:r>
      <w:proofErr w:type="spellEnd"/>
      <w:r w:rsidRPr="001158D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58D4">
        <w:rPr>
          <w:rFonts w:ascii="Times New Roman" w:hAnsi="Times New Roman" w:cs="Times New Roman"/>
          <w:sz w:val="28"/>
          <w:szCs w:val="28"/>
        </w:rPr>
        <w:t>Мансуба</w:t>
      </w:r>
      <w:proofErr w:type="spellEnd"/>
      <w:r w:rsidRPr="001158D4">
        <w:rPr>
          <w:rFonts w:ascii="Times New Roman" w:hAnsi="Times New Roman" w:cs="Times New Roman"/>
          <w:sz w:val="28"/>
          <w:szCs w:val="28"/>
        </w:rPr>
        <w:t xml:space="preserve">. «Мат </w:t>
      </w:r>
      <w:proofErr w:type="spellStart"/>
      <w:r w:rsidRPr="001158D4">
        <w:rPr>
          <w:rFonts w:ascii="Times New Roman" w:hAnsi="Times New Roman" w:cs="Times New Roman"/>
          <w:sz w:val="28"/>
          <w:szCs w:val="28"/>
        </w:rPr>
        <w:t>Диларам</w:t>
      </w:r>
      <w:proofErr w:type="spellEnd"/>
      <w:r w:rsidRPr="001158D4">
        <w:rPr>
          <w:rFonts w:ascii="Times New Roman" w:hAnsi="Times New Roman" w:cs="Times New Roman"/>
          <w:sz w:val="28"/>
          <w:szCs w:val="28"/>
        </w:rPr>
        <w:t xml:space="preserve">» как типичная задача средневекового Востока. Первые упоминания о шахматах на </w:t>
      </w:r>
      <w:r w:rsidR="00F24E0F">
        <w:rPr>
          <w:rFonts w:ascii="Times New Roman" w:hAnsi="Times New Roman" w:cs="Times New Roman"/>
          <w:sz w:val="28"/>
          <w:szCs w:val="28"/>
        </w:rPr>
        <w:t xml:space="preserve">Русской </w:t>
      </w:r>
      <w:r w:rsidRPr="001158D4">
        <w:rPr>
          <w:rFonts w:ascii="Times New Roman" w:hAnsi="Times New Roman" w:cs="Times New Roman"/>
          <w:sz w:val="28"/>
          <w:szCs w:val="28"/>
        </w:rPr>
        <w:t xml:space="preserve">земле. </w:t>
      </w:r>
    </w:p>
    <w:p w:rsidR="00F24E0F" w:rsidRPr="00E10670" w:rsidRDefault="001158D4" w:rsidP="00961D7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670">
        <w:rPr>
          <w:rFonts w:ascii="Times New Roman" w:hAnsi="Times New Roman" w:cs="Times New Roman"/>
          <w:sz w:val="28"/>
          <w:szCs w:val="28"/>
        </w:rPr>
        <w:t>Дебют</w:t>
      </w:r>
    </w:p>
    <w:p w:rsidR="00F24E0F" w:rsidRDefault="001158D4" w:rsidP="00961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8D4">
        <w:rPr>
          <w:rFonts w:ascii="Times New Roman" w:hAnsi="Times New Roman" w:cs="Times New Roman"/>
          <w:sz w:val="28"/>
          <w:szCs w:val="28"/>
        </w:rPr>
        <w:t xml:space="preserve"> Определение дебюта как подготовительной стадии к борьбе в середине игры. Основные принципы развития дебюта. Мобилизация фигур. Борьба за цент</w:t>
      </w:r>
      <w:r w:rsidR="00E10670">
        <w:rPr>
          <w:rFonts w:ascii="Times New Roman" w:hAnsi="Times New Roman" w:cs="Times New Roman"/>
          <w:sz w:val="28"/>
          <w:szCs w:val="28"/>
        </w:rPr>
        <w:t xml:space="preserve">р. Безопасность короля. </w:t>
      </w:r>
      <w:r w:rsidR="00FE7674">
        <w:rPr>
          <w:rFonts w:ascii="Times New Roman" w:hAnsi="Times New Roman" w:cs="Times New Roman"/>
          <w:sz w:val="28"/>
          <w:szCs w:val="28"/>
        </w:rPr>
        <w:t>Что делать после дебюта.</w:t>
      </w:r>
    </w:p>
    <w:p w:rsidR="00F24E0F" w:rsidRPr="00E10670" w:rsidRDefault="001158D4" w:rsidP="00961D7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670">
        <w:rPr>
          <w:rFonts w:ascii="Times New Roman" w:hAnsi="Times New Roman" w:cs="Times New Roman"/>
          <w:sz w:val="28"/>
          <w:szCs w:val="28"/>
        </w:rPr>
        <w:t>Миттельшпиль</w:t>
      </w:r>
    </w:p>
    <w:p w:rsidR="00F24E0F" w:rsidRDefault="001158D4" w:rsidP="00961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8D4">
        <w:rPr>
          <w:rFonts w:ascii="Times New Roman" w:hAnsi="Times New Roman" w:cs="Times New Roman"/>
          <w:sz w:val="28"/>
          <w:szCs w:val="28"/>
        </w:rPr>
        <w:t xml:space="preserve"> Понятие о тактике. Понятие комбинации. Основные тактические приемы.</w:t>
      </w:r>
    </w:p>
    <w:p w:rsidR="00F24E0F" w:rsidRDefault="00E10670" w:rsidP="00961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Связка</w:t>
      </w:r>
      <w:r w:rsidR="001158D4" w:rsidRPr="001158D4">
        <w:rPr>
          <w:rFonts w:ascii="Times New Roman" w:hAnsi="Times New Roman" w:cs="Times New Roman"/>
          <w:sz w:val="28"/>
          <w:szCs w:val="28"/>
        </w:rPr>
        <w:t xml:space="preserve">, двойной удар, «вилка», вскрытое нападение, вскрытый шах, двойной шах, отвлечение, завлечение. Размен. Определение стратегии. Принципы реализации материального преимущества. </w:t>
      </w:r>
    </w:p>
    <w:p w:rsidR="00F24E0F" w:rsidRDefault="001158D4" w:rsidP="00961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8D4">
        <w:rPr>
          <w:rFonts w:ascii="Times New Roman" w:hAnsi="Times New Roman" w:cs="Times New Roman"/>
          <w:sz w:val="28"/>
          <w:szCs w:val="28"/>
        </w:rPr>
        <w:t xml:space="preserve">Простейшие принципы разыгрывания середины партии: целесообразное развитие фигур, мобилизация сил, определение ближайшей и последующих задач. </w:t>
      </w:r>
    </w:p>
    <w:p w:rsidR="00F24E0F" w:rsidRPr="00E10670" w:rsidRDefault="001158D4" w:rsidP="00961D7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670">
        <w:rPr>
          <w:rFonts w:ascii="Times New Roman" w:hAnsi="Times New Roman" w:cs="Times New Roman"/>
          <w:sz w:val="28"/>
          <w:szCs w:val="28"/>
        </w:rPr>
        <w:t>Эндшпиль</w:t>
      </w:r>
    </w:p>
    <w:p w:rsidR="00F24E0F" w:rsidRDefault="001158D4" w:rsidP="00961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8D4">
        <w:rPr>
          <w:rFonts w:ascii="Times New Roman" w:hAnsi="Times New Roman" w:cs="Times New Roman"/>
          <w:sz w:val="28"/>
          <w:szCs w:val="28"/>
        </w:rPr>
        <w:t xml:space="preserve">Определение эндшпиля. Роль короля в эндшпиле. Активность короля в эндшпиле. </w:t>
      </w:r>
      <w:proofErr w:type="spellStart"/>
      <w:r w:rsidRPr="001158D4">
        <w:rPr>
          <w:rFonts w:ascii="Times New Roman" w:hAnsi="Times New Roman" w:cs="Times New Roman"/>
          <w:sz w:val="28"/>
          <w:szCs w:val="28"/>
        </w:rPr>
        <w:t>Матование</w:t>
      </w:r>
      <w:proofErr w:type="spellEnd"/>
      <w:r w:rsidRPr="001158D4">
        <w:rPr>
          <w:rFonts w:ascii="Times New Roman" w:hAnsi="Times New Roman" w:cs="Times New Roman"/>
          <w:sz w:val="28"/>
          <w:szCs w:val="28"/>
        </w:rPr>
        <w:t xml:space="preserve"> одинокого короля. Пешечные окончания. Оппозиция. </w:t>
      </w:r>
    </w:p>
    <w:p w:rsidR="00762B46" w:rsidRDefault="001158D4" w:rsidP="00961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8D4">
        <w:rPr>
          <w:rFonts w:ascii="Times New Roman" w:hAnsi="Times New Roman" w:cs="Times New Roman"/>
          <w:sz w:val="28"/>
          <w:szCs w:val="28"/>
        </w:rPr>
        <w:t>Правило квадрата. Король и пешка против короля. Ферзь против пешки. Ладья п</w:t>
      </w:r>
      <w:r w:rsidR="00FE7674">
        <w:rPr>
          <w:rFonts w:ascii="Times New Roman" w:hAnsi="Times New Roman" w:cs="Times New Roman"/>
          <w:sz w:val="28"/>
          <w:szCs w:val="28"/>
        </w:rPr>
        <w:t>ротив пешки.</w:t>
      </w:r>
    </w:p>
    <w:p w:rsidR="00762B46" w:rsidRPr="00FE7674" w:rsidRDefault="001158D4" w:rsidP="00961D7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674">
        <w:rPr>
          <w:rFonts w:ascii="Times New Roman" w:hAnsi="Times New Roman" w:cs="Times New Roman"/>
          <w:sz w:val="28"/>
          <w:szCs w:val="28"/>
        </w:rPr>
        <w:lastRenderedPageBreak/>
        <w:t>Консультационные партии, конкурсы решения задач и этюдов, сеансы одновременной игры, упражнения для развития техники расчѐта вариантов</w:t>
      </w:r>
    </w:p>
    <w:p w:rsidR="00762B46" w:rsidRDefault="001158D4" w:rsidP="00961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58D4">
        <w:rPr>
          <w:rFonts w:ascii="Times New Roman" w:hAnsi="Times New Roman" w:cs="Times New Roman"/>
          <w:sz w:val="28"/>
          <w:szCs w:val="28"/>
        </w:rPr>
        <w:t xml:space="preserve">Шахматная композиция, партии по консультации, сеансы одновременной игры, конкурсы, упражнения для развития техники расчета вариантов. </w:t>
      </w:r>
    </w:p>
    <w:p w:rsidR="00762B46" w:rsidRPr="00FE7674" w:rsidRDefault="00FE7674" w:rsidP="00961D7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674">
        <w:rPr>
          <w:rFonts w:ascii="Times New Roman" w:hAnsi="Times New Roman" w:cs="Times New Roman"/>
          <w:sz w:val="28"/>
          <w:szCs w:val="28"/>
        </w:rPr>
        <w:t>Тренировочные</w:t>
      </w:r>
      <w:r w:rsidR="001158D4" w:rsidRPr="00FE7674">
        <w:rPr>
          <w:rFonts w:ascii="Times New Roman" w:hAnsi="Times New Roman" w:cs="Times New Roman"/>
          <w:sz w:val="28"/>
          <w:szCs w:val="28"/>
        </w:rPr>
        <w:t xml:space="preserve"> турниры, календарные соревнования</w:t>
      </w:r>
      <w:r w:rsidR="00762B46" w:rsidRPr="00FE7674">
        <w:rPr>
          <w:rFonts w:ascii="Times New Roman" w:hAnsi="Times New Roman" w:cs="Times New Roman"/>
          <w:sz w:val="28"/>
          <w:szCs w:val="28"/>
        </w:rPr>
        <w:t>.</w:t>
      </w:r>
    </w:p>
    <w:p w:rsidR="00762B46" w:rsidRDefault="00FE7674" w:rsidP="00961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в тренировочных</w:t>
      </w:r>
      <w:r w:rsidR="001158D4" w:rsidRPr="001158D4">
        <w:rPr>
          <w:rFonts w:ascii="Times New Roman" w:hAnsi="Times New Roman" w:cs="Times New Roman"/>
          <w:sz w:val="28"/>
          <w:szCs w:val="28"/>
        </w:rPr>
        <w:t xml:space="preserve"> турнирах и календа</w:t>
      </w:r>
      <w:r>
        <w:rPr>
          <w:rFonts w:ascii="Times New Roman" w:hAnsi="Times New Roman" w:cs="Times New Roman"/>
          <w:sz w:val="28"/>
          <w:szCs w:val="28"/>
        </w:rPr>
        <w:t>рных городских соревнованиях</w:t>
      </w:r>
      <w:r w:rsidR="001158D4" w:rsidRPr="001158D4">
        <w:rPr>
          <w:rFonts w:ascii="Times New Roman" w:hAnsi="Times New Roman" w:cs="Times New Roman"/>
          <w:sz w:val="28"/>
          <w:szCs w:val="28"/>
        </w:rPr>
        <w:t>.</w:t>
      </w:r>
    </w:p>
    <w:p w:rsidR="006F7663" w:rsidRDefault="006F7663" w:rsidP="00961D7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663">
        <w:rPr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</w:p>
    <w:p w:rsidR="006F7663" w:rsidRPr="006F7663" w:rsidRDefault="006F7663" w:rsidP="00961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663">
        <w:rPr>
          <w:rFonts w:ascii="Times New Roman" w:hAnsi="Times New Roman" w:cs="Times New Roman"/>
          <w:sz w:val="28"/>
          <w:szCs w:val="28"/>
        </w:rPr>
        <w:t>Контрольные испытания.</w:t>
      </w:r>
    </w:p>
    <w:p w:rsidR="00762B46" w:rsidRDefault="001158D4" w:rsidP="00961D7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674">
        <w:rPr>
          <w:rFonts w:ascii="Times New Roman" w:hAnsi="Times New Roman" w:cs="Times New Roman"/>
          <w:sz w:val="28"/>
          <w:szCs w:val="28"/>
        </w:rPr>
        <w:t>Развитие творческого мышления</w:t>
      </w:r>
    </w:p>
    <w:p w:rsidR="00001025" w:rsidRPr="00001025" w:rsidRDefault="00001025" w:rsidP="00961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заданий на развитие нестандартного мышления.</w:t>
      </w:r>
    </w:p>
    <w:p w:rsidR="00762B46" w:rsidRPr="00001025" w:rsidRDefault="001158D4" w:rsidP="00961D7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25">
        <w:rPr>
          <w:rFonts w:ascii="Times New Roman" w:hAnsi="Times New Roman" w:cs="Times New Roman"/>
          <w:sz w:val="28"/>
          <w:szCs w:val="28"/>
        </w:rPr>
        <w:t xml:space="preserve">Анализ партий и типовых позиций. </w:t>
      </w:r>
      <w:r w:rsidR="00E129AB">
        <w:rPr>
          <w:rFonts w:ascii="Times New Roman" w:hAnsi="Times New Roman" w:cs="Times New Roman"/>
          <w:sz w:val="28"/>
          <w:szCs w:val="28"/>
        </w:rPr>
        <w:t xml:space="preserve">Разбор сыгранных партий, анализ </w:t>
      </w:r>
      <w:r w:rsidRPr="00001025">
        <w:rPr>
          <w:rFonts w:ascii="Times New Roman" w:hAnsi="Times New Roman" w:cs="Times New Roman"/>
          <w:sz w:val="28"/>
          <w:szCs w:val="28"/>
        </w:rPr>
        <w:t xml:space="preserve">типовых позиций, выполнение упражнений для улучшения техники расчета вариантов, тренировка со </w:t>
      </w:r>
      <w:proofErr w:type="spellStart"/>
      <w:proofErr w:type="gramStart"/>
      <w:r w:rsidRPr="00001025">
        <w:rPr>
          <w:rFonts w:ascii="Times New Roman" w:hAnsi="Times New Roman" w:cs="Times New Roman"/>
          <w:sz w:val="28"/>
          <w:szCs w:val="28"/>
        </w:rPr>
        <w:t>спарринг-партнером</w:t>
      </w:r>
      <w:proofErr w:type="spellEnd"/>
      <w:proofErr w:type="gramEnd"/>
      <w:r w:rsidRPr="00001025">
        <w:rPr>
          <w:rFonts w:ascii="Times New Roman" w:hAnsi="Times New Roman" w:cs="Times New Roman"/>
          <w:sz w:val="28"/>
          <w:szCs w:val="28"/>
        </w:rPr>
        <w:t>, индивидуальные занятия.</w:t>
      </w:r>
    </w:p>
    <w:p w:rsidR="006F7663" w:rsidRDefault="006F7663" w:rsidP="00961D7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663"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</w:p>
    <w:p w:rsidR="00762B46" w:rsidRDefault="00001025" w:rsidP="00961D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 задания</w:t>
      </w:r>
      <w:r w:rsidR="006F7663" w:rsidRPr="006F7663">
        <w:rPr>
          <w:rFonts w:ascii="Times New Roman" w:hAnsi="Times New Roman" w:cs="Times New Roman"/>
          <w:sz w:val="28"/>
          <w:szCs w:val="28"/>
        </w:rPr>
        <w:t>.</w:t>
      </w:r>
    </w:p>
    <w:p w:rsidR="00762B46" w:rsidRDefault="001158D4" w:rsidP="00961D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58D4">
        <w:rPr>
          <w:rFonts w:ascii="Times New Roman" w:hAnsi="Times New Roman" w:cs="Times New Roman"/>
          <w:sz w:val="28"/>
          <w:szCs w:val="28"/>
        </w:rPr>
        <w:t>Второй год обучения</w:t>
      </w:r>
    </w:p>
    <w:p w:rsidR="00762B46" w:rsidRDefault="001158D4" w:rsidP="00961D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58D4">
        <w:rPr>
          <w:rFonts w:ascii="Times New Roman" w:hAnsi="Times New Roman" w:cs="Times New Roman"/>
          <w:sz w:val="28"/>
          <w:szCs w:val="28"/>
        </w:rPr>
        <w:t>Теоретическая подготовка</w:t>
      </w:r>
    </w:p>
    <w:p w:rsidR="00762B46" w:rsidRPr="00FE7674" w:rsidRDefault="001158D4" w:rsidP="00961D71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E7674">
        <w:rPr>
          <w:rFonts w:ascii="Times New Roman" w:hAnsi="Times New Roman" w:cs="Times New Roman"/>
          <w:sz w:val="28"/>
          <w:szCs w:val="28"/>
        </w:rPr>
        <w:t>Физическая культура и спорт в Российской Федерации</w:t>
      </w:r>
    </w:p>
    <w:p w:rsidR="00762B46" w:rsidRDefault="001158D4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58D4">
        <w:rPr>
          <w:rFonts w:ascii="Times New Roman" w:hAnsi="Times New Roman" w:cs="Times New Roman"/>
          <w:sz w:val="28"/>
          <w:szCs w:val="28"/>
        </w:rPr>
        <w:t xml:space="preserve">Физическая культура как составная часть культуры - одно из важнейших средств воспитания. </w:t>
      </w:r>
    </w:p>
    <w:p w:rsidR="00762B46" w:rsidRPr="00FE7674" w:rsidRDefault="001158D4" w:rsidP="00961D71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E7674">
        <w:rPr>
          <w:rFonts w:ascii="Times New Roman" w:hAnsi="Times New Roman" w:cs="Times New Roman"/>
          <w:sz w:val="28"/>
          <w:szCs w:val="28"/>
        </w:rPr>
        <w:t>Исторический обзор развития шахмат</w:t>
      </w:r>
    </w:p>
    <w:p w:rsidR="00762B46" w:rsidRDefault="001158D4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58D4">
        <w:rPr>
          <w:rFonts w:ascii="Times New Roman" w:hAnsi="Times New Roman" w:cs="Times New Roman"/>
          <w:sz w:val="28"/>
          <w:szCs w:val="28"/>
        </w:rPr>
        <w:t>Шахматы в культуре стран Арабского Халифата. Проникновение шахмат в Европу. Реформа шахмат. Шахматные т</w:t>
      </w:r>
      <w:r w:rsidR="00FE7674">
        <w:rPr>
          <w:rFonts w:ascii="Times New Roman" w:hAnsi="Times New Roman" w:cs="Times New Roman"/>
          <w:sz w:val="28"/>
          <w:szCs w:val="28"/>
        </w:rPr>
        <w:t>рактаты. Запрет шахмат церковью</w:t>
      </w:r>
      <w:r w:rsidRPr="001158D4">
        <w:rPr>
          <w:rFonts w:ascii="Times New Roman" w:hAnsi="Times New Roman" w:cs="Times New Roman"/>
          <w:sz w:val="28"/>
          <w:szCs w:val="28"/>
        </w:rPr>
        <w:t>.</w:t>
      </w:r>
    </w:p>
    <w:p w:rsidR="00762B46" w:rsidRPr="00FE7674" w:rsidRDefault="001158D4" w:rsidP="00961D71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E7674">
        <w:rPr>
          <w:rFonts w:ascii="Times New Roman" w:hAnsi="Times New Roman" w:cs="Times New Roman"/>
          <w:sz w:val="28"/>
          <w:szCs w:val="28"/>
        </w:rPr>
        <w:t>Спортивный режим и физическая подготовка шахматиста</w:t>
      </w:r>
    </w:p>
    <w:p w:rsidR="00772425" w:rsidRDefault="001158D4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58D4">
        <w:rPr>
          <w:rFonts w:ascii="Times New Roman" w:hAnsi="Times New Roman" w:cs="Times New Roman"/>
          <w:sz w:val="28"/>
          <w:szCs w:val="28"/>
        </w:rPr>
        <w:t xml:space="preserve">Краткие сведения о строении организма человека. </w:t>
      </w:r>
    </w:p>
    <w:p w:rsidR="00772425" w:rsidRPr="00FE7674" w:rsidRDefault="001158D4" w:rsidP="00961D71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E7674">
        <w:rPr>
          <w:rFonts w:ascii="Times New Roman" w:hAnsi="Times New Roman" w:cs="Times New Roman"/>
          <w:sz w:val="28"/>
          <w:szCs w:val="28"/>
        </w:rPr>
        <w:t>Дебют</w:t>
      </w:r>
    </w:p>
    <w:p w:rsidR="00A37D24" w:rsidRDefault="001158D4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58D4">
        <w:rPr>
          <w:rFonts w:ascii="Times New Roman" w:hAnsi="Times New Roman" w:cs="Times New Roman"/>
          <w:sz w:val="28"/>
          <w:szCs w:val="28"/>
        </w:rPr>
        <w:lastRenderedPageBreak/>
        <w:t xml:space="preserve">Классификация дебютов. </w:t>
      </w:r>
      <w:r w:rsidR="00236328">
        <w:rPr>
          <w:rFonts w:ascii="Times New Roman" w:hAnsi="Times New Roman" w:cs="Times New Roman"/>
          <w:sz w:val="28"/>
          <w:szCs w:val="28"/>
        </w:rPr>
        <w:t>Особенности и правила разыгрывания дебюта. Изучение теории дебютов на материале подобранных партий.</w:t>
      </w:r>
    </w:p>
    <w:p w:rsidR="00772425" w:rsidRPr="00236328" w:rsidRDefault="001158D4" w:rsidP="00961D71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36328">
        <w:rPr>
          <w:rFonts w:ascii="Times New Roman" w:hAnsi="Times New Roman" w:cs="Times New Roman"/>
          <w:sz w:val="28"/>
          <w:szCs w:val="28"/>
        </w:rPr>
        <w:t>Миттельшпиль</w:t>
      </w:r>
    </w:p>
    <w:p w:rsidR="00236328" w:rsidRDefault="001158D4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58D4">
        <w:rPr>
          <w:rFonts w:ascii="Times New Roman" w:hAnsi="Times New Roman" w:cs="Times New Roman"/>
          <w:sz w:val="28"/>
          <w:szCs w:val="28"/>
        </w:rPr>
        <w:t>Комбинации с мотивом «</w:t>
      </w:r>
      <w:proofErr w:type="gramStart"/>
      <w:r w:rsidRPr="001158D4">
        <w:rPr>
          <w:rFonts w:ascii="Times New Roman" w:hAnsi="Times New Roman" w:cs="Times New Roman"/>
          <w:sz w:val="28"/>
          <w:szCs w:val="28"/>
        </w:rPr>
        <w:t>спертого</w:t>
      </w:r>
      <w:proofErr w:type="gramEnd"/>
      <w:r w:rsidRPr="001158D4">
        <w:rPr>
          <w:rFonts w:ascii="Times New Roman" w:hAnsi="Times New Roman" w:cs="Times New Roman"/>
          <w:sz w:val="28"/>
          <w:szCs w:val="28"/>
        </w:rPr>
        <w:t xml:space="preserve"> мата», использования слабости последней горизонтали, разрушения пешечного центра, освобождения поля, линии, перекрытия, блокировки, превращения пешки, уничтожения защиты.</w:t>
      </w:r>
    </w:p>
    <w:p w:rsidR="00C6634F" w:rsidRDefault="00A37D24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58D4">
        <w:rPr>
          <w:rFonts w:ascii="Times New Roman" w:hAnsi="Times New Roman" w:cs="Times New Roman"/>
          <w:sz w:val="28"/>
          <w:szCs w:val="28"/>
        </w:rPr>
        <w:t>План игры. Оценка позиции. Центр, централизация. Открытые и полуоткрытые линии. Тяжелые фигуры на открытых и полуоткрытых линиях.</w:t>
      </w:r>
      <w:r w:rsidR="00236328">
        <w:rPr>
          <w:rFonts w:ascii="Times New Roman" w:hAnsi="Times New Roman" w:cs="Times New Roman"/>
          <w:sz w:val="28"/>
          <w:szCs w:val="28"/>
        </w:rPr>
        <w:t xml:space="preserve"> 7-я и (2-я) горизонталь. Сильные и слабые пункты. Пешечные слабости. «Хорошие» и «плохие» слоны.</w:t>
      </w:r>
    </w:p>
    <w:p w:rsidR="00772425" w:rsidRPr="00236328" w:rsidRDefault="001158D4" w:rsidP="00961D71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36328">
        <w:rPr>
          <w:rFonts w:ascii="Times New Roman" w:hAnsi="Times New Roman" w:cs="Times New Roman"/>
          <w:sz w:val="28"/>
          <w:szCs w:val="28"/>
        </w:rPr>
        <w:t>Эндшпиль</w:t>
      </w:r>
    </w:p>
    <w:p w:rsidR="00772425" w:rsidRDefault="001158D4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58D4">
        <w:rPr>
          <w:rFonts w:ascii="Times New Roman" w:hAnsi="Times New Roman" w:cs="Times New Roman"/>
          <w:sz w:val="28"/>
          <w:szCs w:val="28"/>
        </w:rPr>
        <w:t xml:space="preserve">Пешечные окончания. Король и пешка против короля и пешки. Король и пешка против короля и двух пешек. Отдаленная проходная пешка. Защищенная проходная пешка. Пешечный прорыв. Слон против пешки. Конь против пешки. </w:t>
      </w:r>
      <w:r w:rsidR="00A37D24" w:rsidRPr="001158D4">
        <w:rPr>
          <w:rFonts w:ascii="Times New Roman" w:hAnsi="Times New Roman" w:cs="Times New Roman"/>
          <w:sz w:val="28"/>
          <w:szCs w:val="28"/>
        </w:rPr>
        <w:t xml:space="preserve">Коневые окончания. Король, конь и пешка против короля. Слоновые окончания. Король, слон и пешка против короля. </w:t>
      </w:r>
    </w:p>
    <w:p w:rsidR="00772425" w:rsidRPr="00F44C61" w:rsidRDefault="001158D4" w:rsidP="00961D71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4C61">
        <w:rPr>
          <w:rFonts w:ascii="Times New Roman" w:hAnsi="Times New Roman" w:cs="Times New Roman"/>
          <w:sz w:val="28"/>
          <w:szCs w:val="28"/>
        </w:rPr>
        <w:t>Консультационные партии, конкурсы решения задач и этюдов, сеансы одновременной игры, упражнения для развития техники расчѐта вариантов</w:t>
      </w:r>
    </w:p>
    <w:p w:rsidR="00772425" w:rsidRDefault="001158D4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58D4">
        <w:rPr>
          <w:rFonts w:ascii="Times New Roman" w:hAnsi="Times New Roman" w:cs="Times New Roman"/>
          <w:sz w:val="28"/>
          <w:szCs w:val="28"/>
        </w:rPr>
        <w:t xml:space="preserve">Шахматная композиция, партии по консультации, сеансы одновременной игры, конкурсы, упражнения для развития техники расчета вариантов. </w:t>
      </w:r>
    </w:p>
    <w:p w:rsidR="00772425" w:rsidRPr="00F44C61" w:rsidRDefault="00F44C61" w:rsidP="00961D71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4C61">
        <w:rPr>
          <w:rFonts w:ascii="Times New Roman" w:hAnsi="Times New Roman" w:cs="Times New Roman"/>
          <w:sz w:val="28"/>
          <w:szCs w:val="28"/>
        </w:rPr>
        <w:t>Тренировочные</w:t>
      </w:r>
      <w:r w:rsidR="001158D4" w:rsidRPr="00F44C61">
        <w:rPr>
          <w:rFonts w:ascii="Times New Roman" w:hAnsi="Times New Roman" w:cs="Times New Roman"/>
          <w:sz w:val="28"/>
          <w:szCs w:val="28"/>
        </w:rPr>
        <w:t xml:space="preserve"> турниры, календарные соревнования</w:t>
      </w:r>
    </w:p>
    <w:p w:rsidR="00772425" w:rsidRDefault="00F44C61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тренировочных</w:t>
      </w:r>
      <w:r w:rsidR="001158D4" w:rsidRPr="001158D4">
        <w:rPr>
          <w:rFonts w:ascii="Times New Roman" w:hAnsi="Times New Roman" w:cs="Times New Roman"/>
          <w:sz w:val="28"/>
          <w:szCs w:val="28"/>
        </w:rPr>
        <w:t xml:space="preserve"> турнирах и календарных </w:t>
      </w:r>
      <w:r>
        <w:rPr>
          <w:rFonts w:ascii="Times New Roman" w:hAnsi="Times New Roman" w:cs="Times New Roman"/>
          <w:sz w:val="28"/>
          <w:szCs w:val="28"/>
        </w:rPr>
        <w:t xml:space="preserve">городских </w:t>
      </w:r>
      <w:r w:rsidR="001158D4" w:rsidRPr="001158D4">
        <w:rPr>
          <w:rFonts w:ascii="Times New Roman" w:hAnsi="Times New Roman" w:cs="Times New Roman"/>
          <w:sz w:val="28"/>
          <w:szCs w:val="28"/>
        </w:rPr>
        <w:t>соревнованиях.</w:t>
      </w:r>
    </w:p>
    <w:p w:rsidR="00001025" w:rsidRDefault="00001025" w:rsidP="00961D71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01025">
        <w:rPr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</w:p>
    <w:p w:rsidR="00001025" w:rsidRPr="00001025" w:rsidRDefault="00001025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1025">
        <w:rPr>
          <w:rFonts w:ascii="Times New Roman" w:hAnsi="Times New Roman" w:cs="Times New Roman"/>
          <w:sz w:val="28"/>
          <w:szCs w:val="28"/>
        </w:rPr>
        <w:t>Контрольные испытания</w:t>
      </w:r>
    </w:p>
    <w:p w:rsidR="00772425" w:rsidRDefault="00772425" w:rsidP="00961D71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4C61">
        <w:rPr>
          <w:rFonts w:ascii="Times New Roman" w:hAnsi="Times New Roman" w:cs="Times New Roman"/>
          <w:sz w:val="28"/>
          <w:szCs w:val="28"/>
        </w:rPr>
        <w:t>Развитие творческого мышления</w:t>
      </w:r>
      <w:r w:rsidR="00001025">
        <w:rPr>
          <w:rFonts w:ascii="Times New Roman" w:hAnsi="Times New Roman" w:cs="Times New Roman"/>
          <w:sz w:val="28"/>
          <w:szCs w:val="28"/>
        </w:rPr>
        <w:t>.</w:t>
      </w:r>
    </w:p>
    <w:p w:rsidR="00001025" w:rsidRPr="00001025" w:rsidRDefault="00001025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заданий на развитие нестандартного мышления.</w:t>
      </w:r>
    </w:p>
    <w:p w:rsidR="00001025" w:rsidRDefault="00001025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1158D4" w:rsidRPr="001158D4">
        <w:rPr>
          <w:rFonts w:ascii="Times New Roman" w:hAnsi="Times New Roman" w:cs="Times New Roman"/>
          <w:sz w:val="28"/>
          <w:szCs w:val="28"/>
        </w:rPr>
        <w:t>Анализ партий и типовых позиций</w:t>
      </w:r>
      <w:r w:rsidR="00F44C61">
        <w:rPr>
          <w:rFonts w:ascii="Times New Roman" w:hAnsi="Times New Roman" w:cs="Times New Roman"/>
          <w:sz w:val="28"/>
          <w:szCs w:val="28"/>
        </w:rPr>
        <w:t>.</w:t>
      </w:r>
      <w:r w:rsidR="001158D4" w:rsidRPr="00115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2425" w:rsidRDefault="001158D4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58D4">
        <w:rPr>
          <w:rFonts w:ascii="Times New Roman" w:hAnsi="Times New Roman" w:cs="Times New Roman"/>
          <w:sz w:val="28"/>
          <w:szCs w:val="28"/>
        </w:rPr>
        <w:lastRenderedPageBreak/>
        <w:t xml:space="preserve">Разбор сыгранных партий, анализ типовых позиций, выполнение упражнений для улучшения техники расчета вариантов, тренировка со </w:t>
      </w:r>
      <w:proofErr w:type="spellStart"/>
      <w:proofErr w:type="gramStart"/>
      <w:r w:rsidRPr="001158D4">
        <w:rPr>
          <w:rFonts w:ascii="Times New Roman" w:hAnsi="Times New Roman" w:cs="Times New Roman"/>
          <w:sz w:val="28"/>
          <w:szCs w:val="28"/>
        </w:rPr>
        <w:t>спарринг-партнером</w:t>
      </w:r>
      <w:proofErr w:type="spellEnd"/>
      <w:proofErr w:type="gramEnd"/>
      <w:r w:rsidRPr="001158D4">
        <w:rPr>
          <w:rFonts w:ascii="Times New Roman" w:hAnsi="Times New Roman" w:cs="Times New Roman"/>
          <w:sz w:val="28"/>
          <w:szCs w:val="28"/>
        </w:rPr>
        <w:t xml:space="preserve">, индивидуальные занятия. </w:t>
      </w:r>
    </w:p>
    <w:p w:rsidR="00001025" w:rsidRDefault="00001025" w:rsidP="00961D71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01025"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</w:p>
    <w:p w:rsidR="00D96E1B" w:rsidRDefault="00001025" w:rsidP="00961D71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 задания</w:t>
      </w:r>
    </w:p>
    <w:p w:rsidR="00230F44" w:rsidRDefault="00230F44" w:rsidP="00961D71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96E1B" w:rsidRPr="00D96E1B" w:rsidRDefault="00230F44" w:rsidP="00961D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96E1B" w:rsidRPr="00D96E1B">
        <w:rPr>
          <w:rFonts w:ascii="Times New Roman" w:hAnsi="Times New Roman" w:cs="Times New Roman"/>
          <w:sz w:val="28"/>
          <w:szCs w:val="28"/>
        </w:rPr>
        <w:t>.2. ТРЕНИРОВОЧНЫЙ ЭТАП</w:t>
      </w:r>
    </w:p>
    <w:p w:rsidR="00D96E1B" w:rsidRPr="00D96E1B" w:rsidRDefault="00D96E1B" w:rsidP="00961D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6E1B">
        <w:rPr>
          <w:rFonts w:ascii="Times New Roman" w:hAnsi="Times New Roman" w:cs="Times New Roman"/>
          <w:sz w:val="28"/>
          <w:szCs w:val="28"/>
        </w:rPr>
        <w:t>Первый год обучения</w:t>
      </w:r>
    </w:p>
    <w:p w:rsidR="005B331C" w:rsidRDefault="00D96E1B" w:rsidP="00961D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>Теоретическая подготовка</w:t>
      </w:r>
    </w:p>
    <w:p w:rsidR="005B331C" w:rsidRPr="00F44C61" w:rsidRDefault="00D96E1B" w:rsidP="00961D71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4C61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</w:p>
    <w:p w:rsidR="005B331C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Структура организации спортивного движения, система спортивных коллективов в стране, шахматных секций на местах. </w:t>
      </w:r>
    </w:p>
    <w:p w:rsidR="005B331C" w:rsidRPr="00F44C61" w:rsidRDefault="00D96E1B" w:rsidP="00961D71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4C61">
        <w:rPr>
          <w:rFonts w:ascii="Times New Roman" w:hAnsi="Times New Roman" w:cs="Times New Roman"/>
          <w:sz w:val="28"/>
          <w:szCs w:val="28"/>
        </w:rPr>
        <w:t>Исторический обзор развития шахмат</w:t>
      </w:r>
    </w:p>
    <w:p w:rsidR="00473B2D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Мастера 18 века. Филипп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Стамма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. Алгебраическая нотация. Андре Франсуа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Филидор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 и его теория. </w:t>
      </w:r>
    </w:p>
    <w:p w:rsidR="00473B2D" w:rsidRPr="00F44C61" w:rsidRDefault="00D96E1B" w:rsidP="00961D71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4C61">
        <w:rPr>
          <w:rFonts w:ascii="Times New Roman" w:hAnsi="Times New Roman" w:cs="Times New Roman"/>
          <w:sz w:val="28"/>
          <w:szCs w:val="28"/>
        </w:rPr>
        <w:t>Основы методики тренировки шахматиста</w:t>
      </w:r>
    </w:p>
    <w:p w:rsidR="00473B2D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Понятие об обучении и тренировке. Обучение и тренировка как единый педагогический процесс. Дидактические принципы педагогики в процесс обучения и тренировки. </w:t>
      </w:r>
    </w:p>
    <w:p w:rsidR="00473B2D" w:rsidRPr="00F44C61" w:rsidRDefault="00D96E1B" w:rsidP="00961D71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4C61">
        <w:rPr>
          <w:rFonts w:ascii="Times New Roman" w:hAnsi="Times New Roman" w:cs="Times New Roman"/>
          <w:sz w:val="28"/>
          <w:szCs w:val="28"/>
        </w:rPr>
        <w:t>Спортивный режим и физическая подготовка шахматиста</w:t>
      </w:r>
    </w:p>
    <w:p w:rsidR="00473B2D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Понятие о гигиене. Краткая характеристика гигиены физических упражнений и спорта. Гигиена умственного труда. Личная гигиена шахматиста. </w:t>
      </w:r>
    </w:p>
    <w:p w:rsidR="00473B2D" w:rsidRPr="00F44C61" w:rsidRDefault="00D96E1B" w:rsidP="00961D71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4C61">
        <w:rPr>
          <w:rFonts w:ascii="Times New Roman" w:hAnsi="Times New Roman" w:cs="Times New Roman"/>
          <w:sz w:val="28"/>
          <w:szCs w:val="28"/>
        </w:rPr>
        <w:t>Дебют</w:t>
      </w:r>
    </w:p>
    <w:p w:rsidR="00473B2D" w:rsidRDefault="00F44C61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дебюта.</w:t>
      </w:r>
      <w:r w:rsidR="00D96E1B" w:rsidRPr="005B331C">
        <w:rPr>
          <w:rFonts w:ascii="Times New Roman" w:hAnsi="Times New Roman" w:cs="Times New Roman"/>
          <w:sz w:val="28"/>
          <w:szCs w:val="28"/>
        </w:rPr>
        <w:t xml:space="preserve"> Связь дебюта с миттельшпилем. Стратегические идеи в открытых, полуоткрытых, закрытых дебютах (защита двух коней, защита </w:t>
      </w:r>
      <w:proofErr w:type="spellStart"/>
      <w:r w:rsidR="00D96E1B" w:rsidRPr="005B331C">
        <w:rPr>
          <w:rFonts w:ascii="Times New Roman" w:hAnsi="Times New Roman" w:cs="Times New Roman"/>
          <w:sz w:val="28"/>
          <w:szCs w:val="28"/>
        </w:rPr>
        <w:t>Филидора</w:t>
      </w:r>
      <w:proofErr w:type="spellEnd"/>
      <w:r w:rsidR="00D96E1B" w:rsidRPr="005B331C">
        <w:rPr>
          <w:rFonts w:ascii="Times New Roman" w:hAnsi="Times New Roman" w:cs="Times New Roman"/>
          <w:sz w:val="28"/>
          <w:szCs w:val="28"/>
        </w:rPr>
        <w:t xml:space="preserve">, шотландская партия и др.). </w:t>
      </w:r>
    </w:p>
    <w:p w:rsidR="00473B2D" w:rsidRPr="00F44C61" w:rsidRDefault="00D96E1B" w:rsidP="00961D71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4C61">
        <w:rPr>
          <w:rFonts w:ascii="Times New Roman" w:hAnsi="Times New Roman" w:cs="Times New Roman"/>
          <w:sz w:val="28"/>
          <w:szCs w:val="28"/>
        </w:rPr>
        <w:t>Миттельшпиль</w:t>
      </w:r>
    </w:p>
    <w:p w:rsidR="00473B2D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Комбинация как совокупность элементарных тактических идей Комбинационные мотивы. Тактические приемы. Сложные комбинации на сочетание идей. Форпост. Вторжение на седьмую (вторую) горизонталь. </w:t>
      </w:r>
      <w:r w:rsidRPr="005B331C">
        <w:rPr>
          <w:rFonts w:ascii="Times New Roman" w:hAnsi="Times New Roman" w:cs="Times New Roman"/>
          <w:sz w:val="28"/>
          <w:szCs w:val="28"/>
        </w:rPr>
        <w:lastRenderedPageBreak/>
        <w:t>Открытые и полуоткрытые линии и атака на короля. Борьба за открытую линию. Хорошие и плохие слоны. Слон против коня. Разноцветные слоны в миттельшпиле. Выключение фигуры.</w:t>
      </w:r>
    </w:p>
    <w:p w:rsidR="00473B2D" w:rsidRPr="00F44C61" w:rsidRDefault="00D96E1B" w:rsidP="00961D71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44C61">
        <w:rPr>
          <w:rFonts w:ascii="Times New Roman" w:hAnsi="Times New Roman" w:cs="Times New Roman"/>
          <w:sz w:val="28"/>
          <w:szCs w:val="28"/>
        </w:rPr>
        <w:t>Эндшпиль</w:t>
      </w:r>
    </w:p>
    <w:p w:rsidR="00473B2D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>Основные идеи и технические приемы в пешечных окончаниях. Конь с пешкой против двух и более пешек. Конь против пешек. Слон с пешкой против двух и более пешек. Слон против пешек. Ладейные окончания. Ладья против пешек. Ладья с пешкой против ладьи.</w:t>
      </w:r>
    </w:p>
    <w:p w:rsidR="00473B2D" w:rsidRPr="00146214" w:rsidRDefault="00D96E1B" w:rsidP="00961D7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214">
        <w:rPr>
          <w:rFonts w:ascii="Times New Roman" w:hAnsi="Times New Roman" w:cs="Times New Roman"/>
          <w:sz w:val="28"/>
          <w:szCs w:val="28"/>
        </w:rPr>
        <w:t>Консультационные партии, конкурсы решений задач и этюдов,</w:t>
      </w:r>
    </w:p>
    <w:p w:rsidR="00473B2D" w:rsidRDefault="00D96E1B" w:rsidP="00961D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 нахождение комбинаций, сеансы одновременной игры, упражнения на расчет вариантов</w:t>
      </w:r>
    </w:p>
    <w:p w:rsidR="00473B2D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Тематические партии, консультации и сеансы одновременной игры. </w:t>
      </w:r>
    </w:p>
    <w:p w:rsidR="00DC1EEB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Понятие о шахматной композиции. История и основные направления шахматной композиции. Правила проведения конкурсов. Упражнения для развития счетных способностей. </w:t>
      </w:r>
    </w:p>
    <w:p w:rsidR="00DC1EEB" w:rsidRPr="00146214" w:rsidRDefault="00001025" w:rsidP="00961D71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Тренировочные</w:t>
      </w:r>
      <w:r w:rsidR="00D96E1B" w:rsidRPr="00146214">
        <w:rPr>
          <w:rFonts w:ascii="Times New Roman" w:hAnsi="Times New Roman" w:cs="Times New Roman"/>
          <w:sz w:val="28"/>
          <w:szCs w:val="28"/>
        </w:rPr>
        <w:t xml:space="preserve"> турниры</w:t>
      </w:r>
    </w:p>
    <w:p w:rsidR="00DC1EEB" w:rsidRDefault="00001025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тренировочных</w:t>
      </w:r>
      <w:r w:rsidR="00D96E1B" w:rsidRPr="005B331C">
        <w:rPr>
          <w:rFonts w:ascii="Times New Roman" w:hAnsi="Times New Roman" w:cs="Times New Roman"/>
          <w:sz w:val="28"/>
          <w:szCs w:val="28"/>
        </w:rPr>
        <w:t xml:space="preserve"> и тематических турнирах, официальных соревнованиях. </w:t>
      </w:r>
    </w:p>
    <w:p w:rsidR="00DC1EEB" w:rsidRDefault="00146214" w:rsidP="00961D71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6E1B" w:rsidRPr="00146214">
        <w:rPr>
          <w:rFonts w:ascii="Times New Roman" w:hAnsi="Times New Roman" w:cs="Times New Roman"/>
          <w:sz w:val="28"/>
          <w:szCs w:val="28"/>
        </w:rPr>
        <w:t>Развитие творческого мышления</w:t>
      </w:r>
    </w:p>
    <w:p w:rsidR="00001025" w:rsidRPr="00001025" w:rsidRDefault="00001025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 на развитие нестандартного мышления.</w:t>
      </w:r>
    </w:p>
    <w:p w:rsidR="00DC1EEB" w:rsidRPr="00146214" w:rsidRDefault="00D96E1B" w:rsidP="00961D71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46214">
        <w:rPr>
          <w:rFonts w:ascii="Times New Roman" w:hAnsi="Times New Roman" w:cs="Times New Roman"/>
          <w:sz w:val="28"/>
          <w:szCs w:val="28"/>
        </w:rPr>
        <w:t>Теоретические семинары.</w:t>
      </w:r>
    </w:p>
    <w:p w:rsidR="00DC1EEB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>Проведение тренером семинаров по актуальным разделам теории шахмат,</w:t>
      </w:r>
      <w:r w:rsidR="00DC1EEB">
        <w:rPr>
          <w:rFonts w:ascii="Times New Roman" w:hAnsi="Times New Roman" w:cs="Times New Roman"/>
          <w:sz w:val="28"/>
          <w:szCs w:val="28"/>
        </w:rPr>
        <w:t xml:space="preserve"> групповое обсуждение рефератов.</w:t>
      </w:r>
      <w:r w:rsidRPr="005B33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025" w:rsidRPr="00001025" w:rsidRDefault="00001025" w:rsidP="00961D71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01025">
        <w:rPr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</w:p>
    <w:p w:rsidR="00001025" w:rsidRDefault="00001025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1025">
        <w:rPr>
          <w:rFonts w:ascii="Times New Roman" w:hAnsi="Times New Roman" w:cs="Times New Roman"/>
          <w:sz w:val="28"/>
          <w:szCs w:val="28"/>
        </w:rPr>
        <w:t>Контрольные испытания</w:t>
      </w:r>
    </w:p>
    <w:p w:rsidR="00DC1EEB" w:rsidRPr="00146214" w:rsidRDefault="00D96E1B" w:rsidP="00961D71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46214">
        <w:rPr>
          <w:rFonts w:ascii="Times New Roman" w:hAnsi="Times New Roman" w:cs="Times New Roman"/>
          <w:sz w:val="28"/>
          <w:szCs w:val="28"/>
        </w:rPr>
        <w:t>Анализ партий и типовых позиций.</w:t>
      </w:r>
    </w:p>
    <w:p w:rsidR="00DC1EEB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Разбор сыгранных партий, анализ типовых положений, выполнение упражнений для улучшения техники расчета вариантов, тренировка со </w:t>
      </w:r>
      <w:proofErr w:type="spellStart"/>
      <w:proofErr w:type="gramStart"/>
      <w:r w:rsidRPr="005B331C">
        <w:rPr>
          <w:rFonts w:ascii="Times New Roman" w:hAnsi="Times New Roman" w:cs="Times New Roman"/>
          <w:sz w:val="28"/>
          <w:szCs w:val="28"/>
        </w:rPr>
        <w:t>спарринг-партнером</w:t>
      </w:r>
      <w:proofErr w:type="spellEnd"/>
      <w:proofErr w:type="gramEnd"/>
      <w:r w:rsidRPr="005B33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1EEB" w:rsidRPr="00146214" w:rsidRDefault="00D96E1B" w:rsidP="00961D71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46214">
        <w:rPr>
          <w:rFonts w:ascii="Times New Roman" w:hAnsi="Times New Roman" w:cs="Times New Roman"/>
          <w:sz w:val="28"/>
          <w:szCs w:val="28"/>
        </w:rPr>
        <w:t>Индивидуальные занятия</w:t>
      </w:r>
    </w:p>
    <w:p w:rsidR="00645657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lastRenderedPageBreak/>
        <w:t>Инди</w:t>
      </w:r>
      <w:r w:rsidR="00423B80">
        <w:rPr>
          <w:rFonts w:ascii="Times New Roman" w:hAnsi="Times New Roman" w:cs="Times New Roman"/>
          <w:sz w:val="28"/>
          <w:szCs w:val="28"/>
        </w:rPr>
        <w:t>видуальные занятия тренера</w:t>
      </w:r>
      <w:r w:rsidR="00146214">
        <w:rPr>
          <w:rFonts w:ascii="Times New Roman" w:hAnsi="Times New Roman" w:cs="Times New Roman"/>
          <w:sz w:val="28"/>
          <w:szCs w:val="28"/>
        </w:rPr>
        <w:t xml:space="preserve"> с учащимися СШ</w:t>
      </w:r>
      <w:r w:rsidR="006456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1025" w:rsidRDefault="00001025" w:rsidP="00961D71">
      <w:pPr>
        <w:pStyle w:val="a3"/>
        <w:numPr>
          <w:ilvl w:val="0"/>
          <w:numId w:val="5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p w:rsidR="00001025" w:rsidRPr="00001025" w:rsidRDefault="00001025" w:rsidP="00961D71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 задания</w:t>
      </w:r>
    </w:p>
    <w:p w:rsidR="00645657" w:rsidRDefault="00645657" w:rsidP="00961D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45657" w:rsidRDefault="00D96E1B" w:rsidP="00961D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>Второй год обучения</w:t>
      </w:r>
    </w:p>
    <w:p w:rsidR="00645657" w:rsidRDefault="00D96E1B" w:rsidP="00961D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>Теоретическая подготовка</w:t>
      </w:r>
    </w:p>
    <w:p w:rsidR="00645657" w:rsidRPr="00146214" w:rsidRDefault="00D96E1B" w:rsidP="00961D71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46214">
        <w:rPr>
          <w:rFonts w:ascii="Times New Roman" w:hAnsi="Times New Roman" w:cs="Times New Roman"/>
          <w:sz w:val="28"/>
          <w:szCs w:val="28"/>
        </w:rPr>
        <w:t xml:space="preserve">Физическая культура и спорт в стране </w:t>
      </w:r>
    </w:p>
    <w:p w:rsidR="00645657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>Единая всероссийская спортивная классификация и ее значение для развития спорта в стране. Разрядные нормы и требования по шахматам.</w:t>
      </w:r>
    </w:p>
    <w:p w:rsidR="00645657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 Почетные спортивные звания. Основные формы организации занятий физической культурой и спортом среди детей и юношества. Внеклассная и внешкольная спортивная работа. </w:t>
      </w:r>
    </w:p>
    <w:p w:rsidR="00146214" w:rsidRDefault="00D96E1B" w:rsidP="00961D71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46214">
        <w:rPr>
          <w:rFonts w:ascii="Times New Roman" w:hAnsi="Times New Roman" w:cs="Times New Roman"/>
          <w:sz w:val="28"/>
          <w:szCs w:val="28"/>
        </w:rPr>
        <w:t xml:space="preserve">Исторический обзор развития шахмат </w:t>
      </w:r>
    </w:p>
    <w:p w:rsidR="00645657" w:rsidRPr="00146214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6214">
        <w:rPr>
          <w:rFonts w:ascii="Times New Roman" w:hAnsi="Times New Roman" w:cs="Times New Roman"/>
          <w:sz w:val="28"/>
          <w:szCs w:val="28"/>
        </w:rPr>
        <w:t xml:space="preserve">Французские и английские шахматисты 19 века. Матч </w:t>
      </w:r>
      <w:proofErr w:type="spellStart"/>
      <w:r w:rsidRPr="00146214">
        <w:rPr>
          <w:rFonts w:ascii="Times New Roman" w:hAnsi="Times New Roman" w:cs="Times New Roman"/>
          <w:sz w:val="28"/>
          <w:szCs w:val="28"/>
        </w:rPr>
        <w:t>Лябурдоне</w:t>
      </w:r>
      <w:proofErr w:type="spellEnd"/>
      <w:r w:rsidRPr="0014621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46214">
        <w:rPr>
          <w:rFonts w:ascii="Times New Roman" w:hAnsi="Times New Roman" w:cs="Times New Roman"/>
          <w:sz w:val="28"/>
          <w:szCs w:val="28"/>
        </w:rPr>
        <w:t>Мак-Доннель</w:t>
      </w:r>
      <w:proofErr w:type="spellEnd"/>
      <w:r w:rsidRPr="00146214">
        <w:rPr>
          <w:rFonts w:ascii="Times New Roman" w:hAnsi="Times New Roman" w:cs="Times New Roman"/>
          <w:sz w:val="28"/>
          <w:szCs w:val="28"/>
        </w:rPr>
        <w:t xml:space="preserve">. Автомат </w:t>
      </w:r>
      <w:proofErr w:type="spellStart"/>
      <w:r w:rsidRPr="00146214">
        <w:rPr>
          <w:rFonts w:ascii="Times New Roman" w:hAnsi="Times New Roman" w:cs="Times New Roman"/>
          <w:sz w:val="28"/>
          <w:szCs w:val="28"/>
        </w:rPr>
        <w:t>Кампелена</w:t>
      </w:r>
      <w:proofErr w:type="spellEnd"/>
      <w:r w:rsidRPr="00146214">
        <w:rPr>
          <w:rFonts w:ascii="Times New Roman" w:hAnsi="Times New Roman" w:cs="Times New Roman"/>
          <w:sz w:val="28"/>
          <w:szCs w:val="28"/>
        </w:rPr>
        <w:t>. Кафе «</w:t>
      </w:r>
      <w:proofErr w:type="spellStart"/>
      <w:r w:rsidRPr="00146214">
        <w:rPr>
          <w:rFonts w:ascii="Times New Roman" w:hAnsi="Times New Roman" w:cs="Times New Roman"/>
          <w:sz w:val="28"/>
          <w:szCs w:val="28"/>
        </w:rPr>
        <w:t>Режанс</w:t>
      </w:r>
      <w:proofErr w:type="spellEnd"/>
      <w:r w:rsidRPr="00146214">
        <w:rPr>
          <w:rFonts w:ascii="Times New Roman" w:hAnsi="Times New Roman" w:cs="Times New Roman"/>
          <w:sz w:val="28"/>
          <w:szCs w:val="28"/>
        </w:rPr>
        <w:t>». Журнал «</w:t>
      </w:r>
      <w:proofErr w:type="spellStart"/>
      <w:r w:rsidRPr="00146214">
        <w:rPr>
          <w:rFonts w:ascii="Times New Roman" w:hAnsi="Times New Roman" w:cs="Times New Roman"/>
          <w:sz w:val="28"/>
          <w:szCs w:val="28"/>
        </w:rPr>
        <w:t>Паламед</w:t>
      </w:r>
      <w:proofErr w:type="spellEnd"/>
      <w:r w:rsidRPr="00146214">
        <w:rPr>
          <w:rFonts w:ascii="Times New Roman" w:hAnsi="Times New Roman" w:cs="Times New Roman"/>
          <w:sz w:val="28"/>
          <w:szCs w:val="28"/>
        </w:rPr>
        <w:t xml:space="preserve">». Немецкие шахматисты середины 19 века. Адольф Андерсен. Наследие </w:t>
      </w:r>
      <w:proofErr w:type="spellStart"/>
      <w:r w:rsidRPr="00146214">
        <w:rPr>
          <w:rFonts w:ascii="Times New Roman" w:hAnsi="Times New Roman" w:cs="Times New Roman"/>
          <w:sz w:val="28"/>
          <w:szCs w:val="28"/>
        </w:rPr>
        <w:t>Пауля</w:t>
      </w:r>
      <w:proofErr w:type="spellEnd"/>
      <w:r w:rsidRPr="001462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6214">
        <w:rPr>
          <w:rFonts w:ascii="Times New Roman" w:hAnsi="Times New Roman" w:cs="Times New Roman"/>
          <w:sz w:val="28"/>
          <w:szCs w:val="28"/>
        </w:rPr>
        <w:t>Морфи</w:t>
      </w:r>
      <w:proofErr w:type="spellEnd"/>
      <w:r w:rsidRPr="001462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5657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Шахматы во второй половине 19 века. Борьба за звание чемпиона мира в конце 19 века. </w:t>
      </w:r>
    </w:p>
    <w:p w:rsidR="00645657" w:rsidRPr="00146214" w:rsidRDefault="00D96E1B" w:rsidP="00961D71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46214">
        <w:rPr>
          <w:rFonts w:ascii="Times New Roman" w:hAnsi="Times New Roman" w:cs="Times New Roman"/>
          <w:sz w:val="28"/>
          <w:szCs w:val="28"/>
        </w:rPr>
        <w:t>Дебют</w:t>
      </w:r>
    </w:p>
    <w:p w:rsidR="00645657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Понятие инициативы в дебюте. Жертва пешки в дебюте за инициативу. Стратегические идеи главных систем испанской партии,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сицилианской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 защиты, защиты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Каро-Канн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>, отказанного ферзевого гамбита и др.</w:t>
      </w:r>
    </w:p>
    <w:p w:rsidR="00645657" w:rsidRPr="00146214" w:rsidRDefault="00D96E1B" w:rsidP="00961D71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46214">
        <w:rPr>
          <w:rFonts w:ascii="Times New Roman" w:hAnsi="Times New Roman" w:cs="Times New Roman"/>
          <w:sz w:val="28"/>
          <w:szCs w:val="28"/>
        </w:rPr>
        <w:t>Миттельшпиль</w:t>
      </w:r>
    </w:p>
    <w:p w:rsidR="00645657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 Атака в шахматной партии. Инициатива и темп в атаке. Атака пешками. Атака фигурами.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Пешечно-фигурная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 атака. Атака в дебюте, миттельшпиле, эндшпиле. Проблема центра. Закрытый пешечный центр. Пешечный клин. Сильный пешечный центр. Подрыв пешечного центра. Подвижный пешечный центр. Пешечный прорыв в центре и образование проходной пешки.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Пешечно-фигурный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 центр. Центр и фланги. Осада центра с флангов в миттельшпиле. Роль центра при фланговых операциях. Борьба с образованием у противника </w:t>
      </w:r>
      <w:r w:rsidRPr="005B331C">
        <w:rPr>
          <w:rFonts w:ascii="Times New Roman" w:hAnsi="Times New Roman" w:cs="Times New Roman"/>
          <w:sz w:val="28"/>
          <w:szCs w:val="28"/>
        </w:rPr>
        <w:lastRenderedPageBreak/>
        <w:t>пешечного цент</w:t>
      </w:r>
      <w:r w:rsidR="00645657">
        <w:rPr>
          <w:rFonts w:ascii="Times New Roman" w:hAnsi="Times New Roman" w:cs="Times New Roman"/>
          <w:sz w:val="28"/>
          <w:szCs w:val="28"/>
        </w:rPr>
        <w:t>ра.</w:t>
      </w:r>
      <w:r w:rsidRPr="005B331C">
        <w:rPr>
          <w:rFonts w:ascii="Times New Roman" w:hAnsi="Times New Roman" w:cs="Times New Roman"/>
          <w:sz w:val="28"/>
          <w:szCs w:val="28"/>
        </w:rPr>
        <w:t xml:space="preserve"> Два слона в миттельшпиле. Успешная борьба против двух слонов. </w:t>
      </w:r>
    </w:p>
    <w:p w:rsidR="00645657" w:rsidRPr="0088660D" w:rsidRDefault="00D96E1B" w:rsidP="00961D71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sz w:val="28"/>
          <w:szCs w:val="28"/>
        </w:rPr>
        <w:t>Эндшпиль</w:t>
      </w:r>
    </w:p>
    <w:p w:rsidR="00AD5E19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Поля соответствия в пешечных окончаниях. Конь с пешками против коня с пешками. Борьба слона с пешками против слона с пешками: слоны одноцветные, слоны разноцветные. Ладья и крайняя пешка против ладьи. Ладья и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некрайняя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 пешка против ладьи. Принцип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Тарраша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. Позиция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Филидора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. Построение «мост». </w:t>
      </w:r>
    </w:p>
    <w:p w:rsidR="00AD5E19" w:rsidRPr="0088660D" w:rsidRDefault="00D96E1B" w:rsidP="00961D71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sz w:val="28"/>
          <w:szCs w:val="28"/>
        </w:rPr>
        <w:t>Консультационные партии, конкурсы решений задач и этюдов, нахождение комбинаций, сеансы одновременной игры, упражнения на расчет вариантов</w:t>
      </w:r>
    </w:p>
    <w:p w:rsidR="00AD5E19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Тематические партии, консультации и сеансы одновременной игры. Понятие о шахматной композиции. История и основные направления шахматной композиции. Правила проведения конкурсов. Упражнения для развития счетных способностей. </w:t>
      </w:r>
    </w:p>
    <w:p w:rsidR="00AD5E19" w:rsidRPr="0088660D" w:rsidRDefault="0088660D" w:rsidP="00961D71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sz w:val="28"/>
          <w:szCs w:val="28"/>
        </w:rPr>
        <w:t>Тренировочные</w:t>
      </w:r>
      <w:r w:rsidR="00D96E1B" w:rsidRPr="0088660D">
        <w:rPr>
          <w:rFonts w:ascii="Times New Roman" w:hAnsi="Times New Roman" w:cs="Times New Roman"/>
          <w:sz w:val="28"/>
          <w:szCs w:val="28"/>
        </w:rPr>
        <w:t xml:space="preserve"> турниры</w:t>
      </w:r>
    </w:p>
    <w:p w:rsidR="00AD5E19" w:rsidRDefault="0088660D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тренировочных</w:t>
      </w:r>
      <w:r w:rsidR="00D96E1B" w:rsidRPr="005B331C">
        <w:rPr>
          <w:rFonts w:ascii="Times New Roman" w:hAnsi="Times New Roman" w:cs="Times New Roman"/>
          <w:sz w:val="28"/>
          <w:szCs w:val="28"/>
        </w:rPr>
        <w:t xml:space="preserve"> и тематических турнирах, официальных соревнованиях. </w:t>
      </w:r>
    </w:p>
    <w:p w:rsidR="002A5464" w:rsidRDefault="00D96E1B" w:rsidP="00961D71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sz w:val="28"/>
          <w:szCs w:val="28"/>
        </w:rPr>
        <w:t>Развитие творческого мышления</w:t>
      </w:r>
    </w:p>
    <w:p w:rsidR="00001025" w:rsidRPr="00001025" w:rsidRDefault="00001025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заданий на развитие нестандартного мышления.</w:t>
      </w:r>
    </w:p>
    <w:p w:rsidR="002A5464" w:rsidRPr="0088660D" w:rsidRDefault="00D96E1B" w:rsidP="00961D71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sz w:val="28"/>
          <w:szCs w:val="28"/>
        </w:rPr>
        <w:t>Теоретические семинары.</w:t>
      </w:r>
    </w:p>
    <w:p w:rsidR="002A5464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>Проведение тренером семинаров по актуальн</w:t>
      </w:r>
      <w:r w:rsidR="0088660D">
        <w:rPr>
          <w:rFonts w:ascii="Times New Roman" w:hAnsi="Times New Roman" w:cs="Times New Roman"/>
          <w:sz w:val="28"/>
          <w:szCs w:val="28"/>
        </w:rPr>
        <w:t>ым разделам теории шахмат.</w:t>
      </w:r>
    </w:p>
    <w:p w:rsidR="00D828C4" w:rsidRPr="00D828C4" w:rsidRDefault="00D828C4" w:rsidP="00961D71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828C4">
        <w:rPr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</w:p>
    <w:p w:rsidR="00D828C4" w:rsidRDefault="00D828C4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1025">
        <w:rPr>
          <w:rFonts w:ascii="Times New Roman" w:hAnsi="Times New Roman" w:cs="Times New Roman"/>
          <w:sz w:val="28"/>
          <w:szCs w:val="28"/>
        </w:rPr>
        <w:t>Контрольные испытания</w:t>
      </w:r>
    </w:p>
    <w:p w:rsidR="002A5464" w:rsidRPr="0088660D" w:rsidRDefault="00D96E1B" w:rsidP="00961D71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sz w:val="28"/>
          <w:szCs w:val="28"/>
        </w:rPr>
        <w:t>Анализ партий и типовых позиций.</w:t>
      </w:r>
    </w:p>
    <w:p w:rsidR="002A5464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Разбор сыгранных партий, анализ типовых положений, выполнение упражнений для улучшения техники расчета вариантов, тренировка со </w:t>
      </w:r>
      <w:proofErr w:type="spellStart"/>
      <w:proofErr w:type="gramStart"/>
      <w:r w:rsidRPr="005B331C">
        <w:rPr>
          <w:rFonts w:ascii="Times New Roman" w:hAnsi="Times New Roman" w:cs="Times New Roman"/>
          <w:sz w:val="28"/>
          <w:szCs w:val="28"/>
        </w:rPr>
        <w:t>спарринг-партнером</w:t>
      </w:r>
      <w:proofErr w:type="spellEnd"/>
      <w:proofErr w:type="gramEnd"/>
      <w:r w:rsidRPr="005B33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5464" w:rsidRPr="0088660D" w:rsidRDefault="00D96E1B" w:rsidP="00961D71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sz w:val="28"/>
          <w:szCs w:val="28"/>
        </w:rPr>
        <w:t>Индивидуальные занятия</w:t>
      </w:r>
    </w:p>
    <w:p w:rsidR="002A5464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>Индивидуальны</w:t>
      </w:r>
      <w:r w:rsidR="0088660D">
        <w:rPr>
          <w:rFonts w:ascii="Times New Roman" w:hAnsi="Times New Roman" w:cs="Times New Roman"/>
          <w:sz w:val="28"/>
          <w:szCs w:val="28"/>
        </w:rPr>
        <w:t>е занятия тренера с учащимися СШ</w:t>
      </w:r>
      <w:r w:rsidRPr="005B33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28C4" w:rsidRDefault="00D828C4" w:rsidP="00961D71">
      <w:pPr>
        <w:pStyle w:val="a3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Самостоятельная работа</w:t>
      </w:r>
    </w:p>
    <w:p w:rsidR="00D828C4" w:rsidRPr="00D828C4" w:rsidRDefault="00D828C4" w:rsidP="00961D71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 задания.</w:t>
      </w:r>
    </w:p>
    <w:p w:rsidR="002A5464" w:rsidRDefault="002A5464" w:rsidP="00961D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A5464" w:rsidRDefault="00D96E1B" w:rsidP="00961D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>Третий год обучения</w:t>
      </w:r>
    </w:p>
    <w:p w:rsidR="002A5464" w:rsidRDefault="00D96E1B" w:rsidP="00961D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>Теоретическая подготовка</w:t>
      </w:r>
    </w:p>
    <w:p w:rsidR="008725A2" w:rsidRPr="0088660D" w:rsidRDefault="00D96E1B" w:rsidP="00961D7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sz w:val="28"/>
          <w:szCs w:val="28"/>
        </w:rPr>
        <w:t>Физичес</w:t>
      </w:r>
      <w:r w:rsidR="002A5464" w:rsidRPr="0088660D">
        <w:rPr>
          <w:rFonts w:ascii="Times New Roman" w:hAnsi="Times New Roman" w:cs="Times New Roman"/>
          <w:sz w:val="28"/>
          <w:szCs w:val="28"/>
        </w:rPr>
        <w:t>кая культура и спорт в стране</w:t>
      </w:r>
    </w:p>
    <w:p w:rsidR="008725A2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Детско-юношеские спортивные школы. Роль детских и молодежных организаций в развитии физической культуры и спорта в стране. Всероссийские юношеские соревнования и спартакиады, их значение для массового спорта. </w:t>
      </w:r>
    </w:p>
    <w:p w:rsidR="008725A2" w:rsidRPr="0088660D" w:rsidRDefault="00D96E1B" w:rsidP="00961D7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sz w:val="28"/>
          <w:szCs w:val="28"/>
        </w:rPr>
        <w:t>Исторический обзор развития шахмат</w:t>
      </w:r>
    </w:p>
    <w:p w:rsidR="008725A2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Проникновение шахмат в Россию. Шахматы в русском былинном творчестве. Шахматы в культуре Киевской Руси. Шахматы и торговые связи русских купцов с Востоком. Шахматы в Московском государстве. Изготовление шахмат как вид ремесла. Археологические находки на территории Русского государства. Шахматы на Петровских ассамблеях. Шахматы в культуре русского общества 18-19 веков. Первая шахматная книга на русском языке Ивана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Бугримова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. Первый русский мастер А.Д.Петров. К.А.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Яниш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, братья Урусовы, И.С. Шумов. «Самоучитель шахматной игры» Э.С.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Шифферса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. Шахматные собрания Петербурга. Журнал «Шахматный листок». Шахматы и деятели русской культуры. Первый чемпион мира В.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Стейниц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 и его учение. </w:t>
      </w:r>
    </w:p>
    <w:p w:rsidR="008725A2" w:rsidRPr="0088660D" w:rsidRDefault="00D96E1B" w:rsidP="00961D7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sz w:val="28"/>
          <w:szCs w:val="28"/>
        </w:rPr>
        <w:t>Основы методики тренировки шахматиста</w:t>
      </w:r>
    </w:p>
    <w:p w:rsidR="008725A2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Тренировка как процесс всесторонней подготовки шахматиста и приобретение им специальных знаний, навыков, качеств.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Круглогодичность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 тренировок. Циклы, периоды, этапы подготовки шахматиста. </w:t>
      </w:r>
    </w:p>
    <w:p w:rsidR="008725A2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Тренировочная нагрузка и работоспособность. Система восстановительных мероприятий. </w:t>
      </w:r>
    </w:p>
    <w:p w:rsidR="008725A2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Основные требования, предъявляемые к организации тренировочного занятия. Структура индивидуального занятия. </w:t>
      </w:r>
    </w:p>
    <w:p w:rsidR="008725A2" w:rsidRPr="0088660D" w:rsidRDefault="00D96E1B" w:rsidP="00961D7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sz w:val="28"/>
          <w:szCs w:val="28"/>
        </w:rPr>
        <w:t>Спортивный режим и физическая подготовка шахматиста</w:t>
      </w:r>
    </w:p>
    <w:p w:rsidR="008725A2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lastRenderedPageBreak/>
        <w:t xml:space="preserve">Значение питания как фактора обеспечения, сохранения и укрепления здоровья. Понятие об основном обмене, об энергетических тратах при различных физических и умственных нагрузках и восстановление их. </w:t>
      </w:r>
    </w:p>
    <w:p w:rsidR="008725A2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Понятие о калорийности и усвояемости пищи. Вредное воздействие курения и употребления спиртных напитков на здоровье и работоспособность шахматиста. </w:t>
      </w:r>
    </w:p>
    <w:p w:rsidR="008725A2" w:rsidRPr="0088660D" w:rsidRDefault="00D96E1B" w:rsidP="00961D7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sz w:val="28"/>
          <w:szCs w:val="28"/>
        </w:rPr>
        <w:t>Русская и зарубежная шахматная литература</w:t>
      </w:r>
    </w:p>
    <w:p w:rsidR="008725A2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>Обзор мировой шахматной литературы: первые рукописи, средневековые трактаты, первые книги и журналы, литература 19 стол</w:t>
      </w:r>
      <w:r w:rsidR="008725A2">
        <w:rPr>
          <w:rFonts w:ascii="Times New Roman" w:hAnsi="Times New Roman" w:cs="Times New Roman"/>
          <w:sz w:val="28"/>
          <w:szCs w:val="28"/>
        </w:rPr>
        <w:t xml:space="preserve">етия, современная литература. </w:t>
      </w:r>
    </w:p>
    <w:p w:rsidR="008725A2" w:rsidRPr="0088660D" w:rsidRDefault="00D96E1B" w:rsidP="00961D7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sz w:val="28"/>
          <w:szCs w:val="28"/>
        </w:rPr>
        <w:t>Дебют</w:t>
      </w:r>
    </w:p>
    <w:p w:rsidR="008725A2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 Эволюция взглядов на дебют. Характеристика современных дебютов. Стратегические идеи русской партии, скандинавской защиты, французской защиты, принятого ферзевого гамбита,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староиндийской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 защиты. </w:t>
      </w:r>
    </w:p>
    <w:p w:rsidR="008725A2" w:rsidRPr="0088660D" w:rsidRDefault="00D96E1B" w:rsidP="00961D7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sz w:val="28"/>
          <w:szCs w:val="28"/>
        </w:rPr>
        <w:t>Миттельшпиль</w:t>
      </w:r>
    </w:p>
    <w:p w:rsidR="008725A2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 Атака на короля. Атака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нерокировавшегося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 короля, атака короля при разносторонних рокировках. Контрудар в центре в ответ на фланговую атаку. Ограничение подвижности фигур: ограничение «жизненного» пространства противника, выключение фигур из игры, связка, блокада, торможение освобождающих ходов. Подвижность слона и коня в миттельшпиле. Слабые и сильные поля. Слабость комплекса полей. Пешечные слабости. Теория «островков». Создание слабостей в лагере соперника. </w:t>
      </w:r>
    </w:p>
    <w:p w:rsidR="008725A2" w:rsidRPr="0088660D" w:rsidRDefault="00D96E1B" w:rsidP="00961D7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sz w:val="28"/>
          <w:szCs w:val="28"/>
        </w:rPr>
        <w:t>Эндшпиль</w:t>
      </w:r>
    </w:p>
    <w:p w:rsidR="001F70A8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5B331C">
        <w:rPr>
          <w:rFonts w:ascii="Times New Roman" w:hAnsi="Times New Roman" w:cs="Times New Roman"/>
          <w:sz w:val="28"/>
          <w:szCs w:val="28"/>
        </w:rPr>
        <w:t>Многопешечные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 окончания. Реализация лишней пешки в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многопешечных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 окончаниях. Сравнительная сила слона и коня в эндшпиле. Ладья с пешкой против ладьи с пешкой. </w:t>
      </w:r>
    </w:p>
    <w:p w:rsidR="008725A2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Сложные пешечные окончания. Ладья с пешками против ладьи с пешками. Активность короля и ладьи в ладейных окончаниях. Сложные ладейные окончания. </w:t>
      </w:r>
    </w:p>
    <w:p w:rsidR="001F70A8" w:rsidRPr="0088660D" w:rsidRDefault="00D96E1B" w:rsidP="00961D7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sz w:val="28"/>
          <w:szCs w:val="28"/>
        </w:rPr>
        <w:lastRenderedPageBreak/>
        <w:t>Консультационные партии, конкурсы решений задач и этюдов, нахождение комбинаций, сеансы одновременной игры, упражнения на расчет вариантов</w:t>
      </w:r>
    </w:p>
    <w:p w:rsidR="001F70A8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>Тематические партии, консультации и сеансы одновременной игры.</w:t>
      </w:r>
      <w:r w:rsidR="0088660D">
        <w:rPr>
          <w:rFonts w:ascii="Times New Roman" w:hAnsi="Times New Roman" w:cs="Times New Roman"/>
          <w:sz w:val="28"/>
          <w:szCs w:val="28"/>
        </w:rPr>
        <w:t xml:space="preserve"> </w:t>
      </w:r>
      <w:r w:rsidRPr="005B331C">
        <w:rPr>
          <w:rFonts w:ascii="Times New Roman" w:hAnsi="Times New Roman" w:cs="Times New Roman"/>
          <w:sz w:val="28"/>
          <w:szCs w:val="28"/>
        </w:rPr>
        <w:t xml:space="preserve">Понятие о шахматной композиции. История и основные направления шахматной композиции. Правила проведения конкурсов. Упражнения для развития счетных способностей. </w:t>
      </w:r>
    </w:p>
    <w:p w:rsidR="001F70A8" w:rsidRPr="0088660D" w:rsidRDefault="0088660D" w:rsidP="00961D7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sz w:val="28"/>
          <w:szCs w:val="28"/>
        </w:rPr>
        <w:t>Тренировочные</w:t>
      </w:r>
      <w:r w:rsidR="00D96E1B" w:rsidRPr="0088660D">
        <w:rPr>
          <w:rFonts w:ascii="Times New Roman" w:hAnsi="Times New Roman" w:cs="Times New Roman"/>
          <w:sz w:val="28"/>
          <w:szCs w:val="28"/>
        </w:rPr>
        <w:t xml:space="preserve"> турниры</w:t>
      </w:r>
    </w:p>
    <w:p w:rsidR="000656FC" w:rsidRDefault="0088660D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тренировочных</w:t>
      </w:r>
      <w:r w:rsidR="00D96E1B" w:rsidRPr="005B331C">
        <w:rPr>
          <w:rFonts w:ascii="Times New Roman" w:hAnsi="Times New Roman" w:cs="Times New Roman"/>
          <w:sz w:val="28"/>
          <w:szCs w:val="28"/>
        </w:rPr>
        <w:t xml:space="preserve"> и тематических турнирах, официальных соревнованиях. </w:t>
      </w:r>
    </w:p>
    <w:p w:rsidR="000656FC" w:rsidRDefault="00D96E1B" w:rsidP="00961D7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sz w:val="28"/>
          <w:szCs w:val="28"/>
        </w:rPr>
        <w:t>Развитие творческого мышления</w:t>
      </w:r>
    </w:p>
    <w:p w:rsidR="00D828C4" w:rsidRPr="00D828C4" w:rsidRDefault="00D828C4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заданий на развитие нестандартного мышления.</w:t>
      </w:r>
    </w:p>
    <w:p w:rsidR="000656FC" w:rsidRPr="0088660D" w:rsidRDefault="00D96E1B" w:rsidP="00961D7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sz w:val="28"/>
          <w:szCs w:val="28"/>
        </w:rPr>
        <w:t>Теоретические семинары.</w:t>
      </w:r>
    </w:p>
    <w:p w:rsidR="000656FC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>Пр</w:t>
      </w:r>
      <w:r w:rsidR="0088660D">
        <w:rPr>
          <w:rFonts w:ascii="Times New Roman" w:hAnsi="Times New Roman" w:cs="Times New Roman"/>
          <w:sz w:val="28"/>
          <w:szCs w:val="28"/>
        </w:rPr>
        <w:t>оведение тренером</w:t>
      </w:r>
      <w:r w:rsidRPr="005B331C">
        <w:rPr>
          <w:rFonts w:ascii="Times New Roman" w:hAnsi="Times New Roman" w:cs="Times New Roman"/>
          <w:sz w:val="28"/>
          <w:szCs w:val="28"/>
        </w:rPr>
        <w:t xml:space="preserve"> семинаров по акт</w:t>
      </w:r>
      <w:r w:rsidR="0088660D">
        <w:rPr>
          <w:rFonts w:ascii="Times New Roman" w:hAnsi="Times New Roman" w:cs="Times New Roman"/>
          <w:sz w:val="28"/>
          <w:szCs w:val="28"/>
        </w:rPr>
        <w:t>уальным разделам теории шахмат.</w:t>
      </w:r>
    </w:p>
    <w:p w:rsidR="00D828C4" w:rsidRPr="00D828C4" w:rsidRDefault="00D828C4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D828C4">
        <w:rPr>
          <w:rFonts w:ascii="Times New Roman" w:hAnsi="Times New Roman" w:cs="Times New Roman"/>
          <w:sz w:val="28"/>
          <w:szCs w:val="28"/>
        </w:rPr>
        <w:t xml:space="preserve">Промежуточная аттестация </w:t>
      </w:r>
    </w:p>
    <w:p w:rsidR="00D828C4" w:rsidRDefault="00D828C4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1025">
        <w:rPr>
          <w:rFonts w:ascii="Times New Roman" w:hAnsi="Times New Roman" w:cs="Times New Roman"/>
          <w:sz w:val="28"/>
          <w:szCs w:val="28"/>
        </w:rPr>
        <w:t>Контрольные испытания</w:t>
      </w:r>
    </w:p>
    <w:p w:rsidR="000656FC" w:rsidRPr="0088660D" w:rsidRDefault="00D96E1B" w:rsidP="00961D7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sz w:val="28"/>
          <w:szCs w:val="28"/>
        </w:rPr>
        <w:t>Анализ партий и типовых позиций.</w:t>
      </w:r>
    </w:p>
    <w:p w:rsidR="000656FC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Разбор сыгранных партий, анализ типовых положений, выполнение упражнений для улучшения техники расчета вариантов, тренировка со </w:t>
      </w:r>
      <w:proofErr w:type="spellStart"/>
      <w:proofErr w:type="gramStart"/>
      <w:r w:rsidRPr="005B331C">
        <w:rPr>
          <w:rFonts w:ascii="Times New Roman" w:hAnsi="Times New Roman" w:cs="Times New Roman"/>
          <w:sz w:val="28"/>
          <w:szCs w:val="28"/>
        </w:rPr>
        <w:t>спарринг-партнером</w:t>
      </w:r>
      <w:proofErr w:type="spellEnd"/>
      <w:proofErr w:type="gramEnd"/>
      <w:r w:rsidRPr="005B33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56FC" w:rsidRPr="0088660D" w:rsidRDefault="000656FC" w:rsidP="00961D7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8660D">
        <w:rPr>
          <w:rFonts w:ascii="Times New Roman" w:hAnsi="Times New Roman" w:cs="Times New Roman"/>
          <w:sz w:val="28"/>
          <w:szCs w:val="28"/>
        </w:rPr>
        <w:t>Индивидуальные занятия</w:t>
      </w:r>
    </w:p>
    <w:p w:rsidR="000656FC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>Индивидуальные занятия трен</w:t>
      </w:r>
      <w:r w:rsidR="00423B80">
        <w:rPr>
          <w:rFonts w:ascii="Times New Roman" w:hAnsi="Times New Roman" w:cs="Times New Roman"/>
          <w:sz w:val="28"/>
          <w:szCs w:val="28"/>
        </w:rPr>
        <w:t>ера</w:t>
      </w:r>
      <w:r w:rsidR="0088660D">
        <w:rPr>
          <w:rFonts w:ascii="Times New Roman" w:hAnsi="Times New Roman" w:cs="Times New Roman"/>
          <w:sz w:val="28"/>
          <w:szCs w:val="28"/>
        </w:rPr>
        <w:t xml:space="preserve"> с учащимися СШ</w:t>
      </w:r>
      <w:r w:rsidRPr="005B331C">
        <w:rPr>
          <w:rFonts w:ascii="Times New Roman" w:hAnsi="Times New Roman" w:cs="Times New Roman"/>
          <w:sz w:val="28"/>
          <w:szCs w:val="28"/>
        </w:rPr>
        <w:t>.</w:t>
      </w:r>
    </w:p>
    <w:p w:rsidR="00D828C4" w:rsidRDefault="00D828C4" w:rsidP="00961D7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p w:rsidR="00D828C4" w:rsidRPr="00D828C4" w:rsidRDefault="00D828C4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 задания.</w:t>
      </w:r>
    </w:p>
    <w:p w:rsidR="000656FC" w:rsidRDefault="000656FC" w:rsidP="00961D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2A16" w:rsidRDefault="00D96E1B" w:rsidP="00961D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>Четвертый год обучения</w:t>
      </w:r>
    </w:p>
    <w:p w:rsidR="002B2A16" w:rsidRDefault="00D96E1B" w:rsidP="00961D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>Теоретическая подготовка</w:t>
      </w:r>
    </w:p>
    <w:p w:rsidR="002B2A16" w:rsidRPr="00446E4C" w:rsidRDefault="00D96E1B" w:rsidP="00961D71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6E4C">
        <w:rPr>
          <w:rFonts w:ascii="Times New Roman" w:hAnsi="Times New Roman" w:cs="Times New Roman"/>
          <w:sz w:val="28"/>
          <w:szCs w:val="28"/>
        </w:rPr>
        <w:t>Физическая культура и спорт в России</w:t>
      </w:r>
    </w:p>
    <w:p w:rsidR="00446E4C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>Организационная структура и руководство физкультурным движением в России. Федерация и Комитет по физической культуре и спорту.</w:t>
      </w:r>
    </w:p>
    <w:p w:rsidR="002B2A16" w:rsidRDefault="00446E4C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 </w:t>
      </w:r>
      <w:r w:rsidR="00D96E1B" w:rsidRPr="005B331C">
        <w:rPr>
          <w:rFonts w:ascii="Times New Roman" w:hAnsi="Times New Roman" w:cs="Times New Roman"/>
          <w:sz w:val="28"/>
          <w:szCs w:val="28"/>
        </w:rPr>
        <w:t>Исторический обзор развития шахмат</w:t>
      </w:r>
    </w:p>
    <w:p w:rsidR="002B2A16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М.И.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Чигорин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 - основоположник русской шахматной школы. Эммануил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Ласкер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 и его подход к шахматам. Критика догматизма в шахматах. Творчество З.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Тарраша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Пильсбери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, А.Рубинштейна. Шахматная жизнь в начале ХХ века. </w:t>
      </w:r>
    </w:p>
    <w:p w:rsidR="002B2A16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Становление советской шахматной организации. Первый чемпионат РСФСР. Первые международные советские турниры. Плеяда советских мастеров. </w:t>
      </w:r>
    </w:p>
    <w:p w:rsidR="002B2A16" w:rsidRPr="00446E4C" w:rsidRDefault="00D96E1B" w:rsidP="00961D71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6E4C">
        <w:rPr>
          <w:rFonts w:ascii="Times New Roman" w:hAnsi="Times New Roman" w:cs="Times New Roman"/>
          <w:sz w:val="28"/>
          <w:szCs w:val="28"/>
        </w:rPr>
        <w:t>Основы методики и тренировки шахматиста</w:t>
      </w:r>
    </w:p>
    <w:p w:rsidR="002B2A16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>Соревнования и их значение в повышении спортивного мастерства.</w:t>
      </w:r>
    </w:p>
    <w:p w:rsidR="002B2A16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Методы сохранения спортивной формы в период между соревнованиями. Особенности построения тренировочной деятельности перед соревнованиями. Индивидуальный план и график тренировочных занятий шахматиста. </w:t>
      </w:r>
    </w:p>
    <w:p w:rsidR="00F50CB9" w:rsidRPr="00446E4C" w:rsidRDefault="00D96E1B" w:rsidP="00961D71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6E4C">
        <w:rPr>
          <w:rFonts w:ascii="Times New Roman" w:hAnsi="Times New Roman" w:cs="Times New Roman"/>
          <w:sz w:val="28"/>
          <w:szCs w:val="28"/>
        </w:rPr>
        <w:t>Спортивный режим и физическая подготовка шахматиста</w:t>
      </w:r>
    </w:p>
    <w:p w:rsidR="00F50CB9" w:rsidRDefault="00D96E1B" w:rsidP="00961D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>Гигиенические основы режима труда, отдыха, занятий спортом.</w:t>
      </w:r>
    </w:p>
    <w:p w:rsidR="00F50CB9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Значение правильного режима для юного шахматиста. Место ежедневной утренней гимнастики и водных процедур в режиме дня шахматиста. Двигательная активность шахматиста. </w:t>
      </w:r>
    </w:p>
    <w:p w:rsidR="00F50CB9" w:rsidRPr="00446E4C" w:rsidRDefault="00D96E1B" w:rsidP="00961D71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6E4C">
        <w:rPr>
          <w:rFonts w:ascii="Times New Roman" w:hAnsi="Times New Roman" w:cs="Times New Roman"/>
          <w:sz w:val="28"/>
          <w:szCs w:val="28"/>
        </w:rPr>
        <w:t>Русская и зарубежная шахматная литература</w:t>
      </w:r>
    </w:p>
    <w:p w:rsidR="00F50CB9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Шахматные журналы и турнирные сборники партий крупнейших соревнований. </w:t>
      </w:r>
    </w:p>
    <w:p w:rsidR="00F50CB9" w:rsidRPr="00446E4C" w:rsidRDefault="00F50CB9" w:rsidP="00961D71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6E4C">
        <w:rPr>
          <w:rFonts w:ascii="Times New Roman" w:hAnsi="Times New Roman" w:cs="Times New Roman"/>
          <w:sz w:val="28"/>
          <w:szCs w:val="28"/>
        </w:rPr>
        <w:t>Дебют</w:t>
      </w:r>
    </w:p>
    <w:p w:rsidR="00F50CB9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Методы работы над дебютом. Принципы составления дебютного репертуара. Стратегические идеи защиты Алехина, Уфимцева, защиты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Тарраша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, славянской защиты, </w:t>
      </w:r>
      <w:proofErr w:type="spellStart"/>
      <w:r w:rsidRPr="005B331C">
        <w:rPr>
          <w:rFonts w:ascii="Times New Roman" w:hAnsi="Times New Roman" w:cs="Times New Roman"/>
          <w:sz w:val="28"/>
          <w:szCs w:val="28"/>
        </w:rPr>
        <w:t>староиндийского</w:t>
      </w:r>
      <w:proofErr w:type="spellEnd"/>
      <w:r w:rsidRPr="005B331C">
        <w:rPr>
          <w:rFonts w:ascii="Times New Roman" w:hAnsi="Times New Roman" w:cs="Times New Roman"/>
          <w:sz w:val="28"/>
          <w:szCs w:val="28"/>
        </w:rPr>
        <w:t xml:space="preserve"> начала, голландской защиты, английского начала и др. </w:t>
      </w:r>
    </w:p>
    <w:p w:rsidR="0054674F" w:rsidRPr="00446E4C" w:rsidRDefault="00D96E1B" w:rsidP="00961D71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6E4C">
        <w:rPr>
          <w:rFonts w:ascii="Times New Roman" w:hAnsi="Times New Roman" w:cs="Times New Roman"/>
          <w:sz w:val="28"/>
          <w:szCs w:val="28"/>
        </w:rPr>
        <w:t>Миттельшпиль</w:t>
      </w:r>
    </w:p>
    <w:p w:rsidR="0054674F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Защита в шахматной партии. О роли защиты в шахматной партии. Пассивная и активная защиты. Требования к защите: определение момента, с которого необходимо переходить к защите, составление плана защиты, </w:t>
      </w:r>
      <w:r w:rsidRPr="005B331C">
        <w:rPr>
          <w:rFonts w:ascii="Times New Roman" w:hAnsi="Times New Roman" w:cs="Times New Roman"/>
          <w:sz w:val="28"/>
          <w:szCs w:val="28"/>
        </w:rPr>
        <w:lastRenderedPageBreak/>
        <w:t xml:space="preserve">перегруппировка сил, экономизм защитительных мероприятий. Тенденция перехода в контратаку. </w:t>
      </w:r>
    </w:p>
    <w:p w:rsidR="0054674F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Стратегическая и тактическая защиты. Приемы тактической защиты: отражение непосредственных угроз, неожиданные тактические удары, ловушки. </w:t>
      </w:r>
    </w:p>
    <w:p w:rsidR="0054674F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Пешечный перевес: в центре, на ферзевом фланге, на королевском фланге. Пешечные цепи. Блокада пешки и пешечной цепи. Пешечный прорыв. </w:t>
      </w:r>
    </w:p>
    <w:p w:rsidR="0054674F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Размен как средство получения перевеса. Преимущество двух слонов. Стратегическая атака: при разноцветных слонах, по большой диагонали. Стратегическая защита: размен атакующих фигур противника, упрощения, создание максимальных трудностей противнику, ослабление позиции противника, жертва материала ради перехода в эндшпиль, реализация перевеса вызывающая большие трудности. Компенсация за ферзя, ладью, легкую фигуру в середине партии. </w:t>
      </w:r>
    </w:p>
    <w:p w:rsidR="0054674F" w:rsidRPr="00446E4C" w:rsidRDefault="00D96E1B" w:rsidP="00961D71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6E4C">
        <w:rPr>
          <w:rFonts w:ascii="Times New Roman" w:hAnsi="Times New Roman" w:cs="Times New Roman"/>
          <w:sz w:val="28"/>
          <w:szCs w:val="28"/>
        </w:rPr>
        <w:t>Эндшпиль</w:t>
      </w:r>
    </w:p>
    <w:p w:rsidR="00D676CD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>Компенсация за ферзя, ладью, легкую фигуру. Ладья против легких фигур. Лад</w:t>
      </w:r>
      <w:r w:rsidR="0054674F">
        <w:rPr>
          <w:rFonts w:ascii="Times New Roman" w:hAnsi="Times New Roman" w:cs="Times New Roman"/>
          <w:sz w:val="28"/>
          <w:szCs w:val="28"/>
        </w:rPr>
        <w:t xml:space="preserve">ья и слон (конь) против ладьи. </w:t>
      </w:r>
    </w:p>
    <w:p w:rsidR="00D676CD" w:rsidRPr="00446E4C" w:rsidRDefault="00D96E1B" w:rsidP="00961D71">
      <w:pPr>
        <w:pStyle w:val="a3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E4C">
        <w:rPr>
          <w:rFonts w:ascii="Times New Roman" w:hAnsi="Times New Roman" w:cs="Times New Roman"/>
          <w:sz w:val="28"/>
          <w:szCs w:val="28"/>
        </w:rPr>
        <w:t xml:space="preserve">Консультационные партии, конкурсы решений задач и этюдов, </w:t>
      </w:r>
    </w:p>
    <w:p w:rsidR="00D676CD" w:rsidRDefault="00D96E1B" w:rsidP="00961D7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>нахождение комбинаций, сеансы одновременной игры, упражнения на расчет вариантов</w:t>
      </w:r>
    </w:p>
    <w:p w:rsidR="00D676CD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Тематические партии, консультации и сеансы одновременной игры. </w:t>
      </w:r>
    </w:p>
    <w:p w:rsidR="00D676CD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Понятие о шахматной композиции. История и основные направления шахматной композиции. Правила проведения конкурсов. Упражнения для развития счетных способностей. </w:t>
      </w:r>
    </w:p>
    <w:p w:rsidR="00D676CD" w:rsidRPr="00446E4C" w:rsidRDefault="00446E4C" w:rsidP="00961D71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6E4C">
        <w:rPr>
          <w:rFonts w:ascii="Times New Roman" w:hAnsi="Times New Roman" w:cs="Times New Roman"/>
          <w:sz w:val="28"/>
          <w:szCs w:val="28"/>
        </w:rPr>
        <w:t>Тренировочные</w:t>
      </w:r>
      <w:r w:rsidR="00D96E1B" w:rsidRPr="00446E4C">
        <w:rPr>
          <w:rFonts w:ascii="Times New Roman" w:hAnsi="Times New Roman" w:cs="Times New Roman"/>
          <w:sz w:val="28"/>
          <w:szCs w:val="28"/>
        </w:rPr>
        <w:t xml:space="preserve"> турниры</w:t>
      </w:r>
    </w:p>
    <w:p w:rsidR="00D676CD" w:rsidRDefault="00446E4C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тренировочных</w:t>
      </w:r>
      <w:r w:rsidR="00D96E1B" w:rsidRPr="005B331C">
        <w:rPr>
          <w:rFonts w:ascii="Times New Roman" w:hAnsi="Times New Roman" w:cs="Times New Roman"/>
          <w:sz w:val="28"/>
          <w:szCs w:val="28"/>
        </w:rPr>
        <w:t xml:space="preserve"> и тематических турнирах, официальных соревнованиях. </w:t>
      </w:r>
    </w:p>
    <w:p w:rsidR="00D828C4" w:rsidRDefault="00D96E1B" w:rsidP="00961D71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6E4C">
        <w:rPr>
          <w:rFonts w:ascii="Times New Roman" w:hAnsi="Times New Roman" w:cs="Times New Roman"/>
          <w:sz w:val="28"/>
          <w:szCs w:val="28"/>
        </w:rPr>
        <w:t>Развитие творческого мышления</w:t>
      </w:r>
    </w:p>
    <w:p w:rsidR="00D828C4" w:rsidRPr="00D828C4" w:rsidRDefault="00D828C4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заданий на развитие нестандартного мышления.</w:t>
      </w:r>
    </w:p>
    <w:p w:rsidR="00D676CD" w:rsidRPr="00446E4C" w:rsidRDefault="00D828C4" w:rsidP="00961D71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Теоретические семинары</w:t>
      </w:r>
    </w:p>
    <w:p w:rsidR="00446E4C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lastRenderedPageBreak/>
        <w:t>Пр</w:t>
      </w:r>
      <w:r w:rsidR="00446E4C">
        <w:rPr>
          <w:rFonts w:ascii="Times New Roman" w:hAnsi="Times New Roman" w:cs="Times New Roman"/>
          <w:sz w:val="28"/>
          <w:szCs w:val="28"/>
        </w:rPr>
        <w:t>оведение тренером</w:t>
      </w:r>
      <w:r w:rsidRPr="005B331C">
        <w:rPr>
          <w:rFonts w:ascii="Times New Roman" w:hAnsi="Times New Roman" w:cs="Times New Roman"/>
          <w:sz w:val="28"/>
          <w:szCs w:val="28"/>
        </w:rPr>
        <w:t xml:space="preserve"> семинаров по ак</w:t>
      </w:r>
      <w:r w:rsidR="00446E4C">
        <w:rPr>
          <w:rFonts w:ascii="Times New Roman" w:hAnsi="Times New Roman" w:cs="Times New Roman"/>
          <w:sz w:val="28"/>
          <w:szCs w:val="28"/>
        </w:rPr>
        <w:t>туальным разделам теории шахмат.</w:t>
      </w:r>
    </w:p>
    <w:p w:rsidR="00D828C4" w:rsidRPr="00D828C4" w:rsidRDefault="00D828C4" w:rsidP="00961D71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</w:t>
      </w:r>
    </w:p>
    <w:p w:rsidR="00D828C4" w:rsidRDefault="00D828C4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1025">
        <w:rPr>
          <w:rFonts w:ascii="Times New Roman" w:hAnsi="Times New Roman" w:cs="Times New Roman"/>
          <w:sz w:val="28"/>
          <w:szCs w:val="28"/>
        </w:rPr>
        <w:t>Контрольные испытания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6E4C" w:rsidRPr="00446E4C" w:rsidRDefault="00D828C4" w:rsidP="00961D71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партий и типовых позиций</w:t>
      </w:r>
      <w:r w:rsidR="00D96E1B" w:rsidRPr="00446E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76CD" w:rsidRDefault="00D96E1B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B331C">
        <w:rPr>
          <w:rFonts w:ascii="Times New Roman" w:hAnsi="Times New Roman" w:cs="Times New Roman"/>
          <w:sz w:val="28"/>
          <w:szCs w:val="28"/>
        </w:rPr>
        <w:t xml:space="preserve">Разбор сыгранных партий, анализ типовых положений, выполнение упражнений для улучшения техники расчета вариантов, тренировка со </w:t>
      </w:r>
      <w:proofErr w:type="spellStart"/>
      <w:proofErr w:type="gramStart"/>
      <w:r w:rsidRPr="005B331C">
        <w:rPr>
          <w:rFonts w:ascii="Times New Roman" w:hAnsi="Times New Roman" w:cs="Times New Roman"/>
          <w:sz w:val="28"/>
          <w:szCs w:val="28"/>
        </w:rPr>
        <w:t>спарринг-партнером</w:t>
      </w:r>
      <w:proofErr w:type="spellEnd"/>
      <w:proofErr w:type="gramEnd"/>
      <w:r w:rsidRPr="005B33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348B" w:rsidRPr="00446E4C" w:rsidRDefault="00D96E1B" w:rsidP="00961D71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46E4C">
        <w:rPr>
          <w:rFonts w:ascii="Times New Roman" w:hAnsi="Times New Roman" w:cs="Times New Roman"/>
          <w:sz w:val="28"/>
          <w:szCs w:val="28"/>
        </w:rPr>
        <w:t>Индивидуальные занятия</w:t>
      </w:r>
    </w:p>
    <w:p w:rsidR="00D96E1B" w:rsidRDefault="00423B80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занятия тренера</w:t>
      </w:r>
      <w:r w:rsidR="00446E4C">
        <w:rPr>
          <w:rFonts w:ascii="Times New Roman" w:hAnsi="Times New Roman" w:cs="Times New Roman"/>
          <w:sz w:val="28"/>
          <w:szCs w:val="28"/>
        </w:rPr>
        <w:t xml:space="preserve"> с учащимися СШ</w:t>
      </w:r>
      <w:r w:rsidR="00D96E1B" w:rsidRPr="005B33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28C4" w:rsidRDefault="00D828C4" w:rsidP="00961D71">
      <w:pPr>
        <w:pStyle w:val="a3"/>
        <w:numPr>
          <w:ilvl w:val="0"/>
          <w:numId w:val="8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</w:t>
      </w:r>
    </w:p>
    <w:p w:rsidR="00D828C4" w:rsidRDefault="00D828C4" w:rsidP="00961D71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Домашние задания.</w:t>
      </w:r>
    </w:p>
    <w:p w:rsidR="0019306E" w:rsidRDefault="0019306E" w:rsidP="00044D98">
      <w:pPr>
        <w:pStyle w:val="Default"/>
        <w:spacing w:line="360" w:lineRule="auto"/>
        <w:rPr>
          <w:sz w:val="28"/>
          <w:szCs w:val="28"/>
        </w:rPr>
      </w:pPr>
    </w:p>
    <w:p w:rsidR="00704F98" w:rsidRDefault="004C14B8" w:rsidP="00704F98">
      <w:pPr>
        <w:pStyle w:val="2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704F98" w:rsidRPr="00887EF4">
        <w:rPr>
          <w:b/>
          <w:sz w:val="28"/>
          <w:szCs w:val="28"/>
        </w:rPr>
        <w:t>.</w:t>
      </w:r>
      <w:r w:rsidR="00704F98" w:rsidRPr="00887EF4">
        <w:rPr>
          <w:rFonts w:eastAsia="Arial"/>
          <w:b/>
          <w:sz w:val="28"/>
          <w:szCs w:val="28"/>
        </w:rPr>
        <w:t xml:space="preserve"> </w:t>
      </w:r>
      <w:r w:rsidR="00704F98" w:rsidRPr="00887EF4">
        <w:rPr>
          <w:rFonts w:eastAsia="Arial"/>
          <w:b/>
          <w:sz w:val="28"/>
          <w:szCs w:val="28"/>
        </w:rPr>
        <w:tab/>
      </w:r>
      <w:r w:rsidR="00704F98" w:rsidRPr="00887EF4">
        <w:rPr>
          <w:b/>
          <w:sz w:val="28"/>
          <w:szCs w:val="28"/>
        </w:rPr>
        <w:t>Условия реализации дополнительной образовательной программы спортивной подготовки.</w:t>
      </w:r>
    </w:p>
    <w:p w:rsidR="00704F98" w:rsidRPr="00704F98" w:rsidRDefault="00704F98" w:rsidP="00704F98">
      <w:pPr>
        <w:pStyle w:val="21"/>
        <w:ind w:firstLine="0"/>
        <w:jc w:val="center"/>
        <w:rPr>
          <w:b/>
          <w:sz w:val="28"/>
          <w:szCs w:val="28"/>
        </w:rPr>
      </w:pPr>
    </w:p>
    <w:p w:rsidR="00704F98" w:rsidRPr="00704F98" w:rsidRDefault="004C14B8" w:rsidP="00704F98">
      <w:pPr>
        <w:pStyle w:val="21"/>
        <w:ind w:firstLine="709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5</w:t>
      </w:r>
      <w:r w:rsidR="00704F98" w:rsidRPr="00704F98">
        <w:rPr>
          <w:b/>
          <w:i/>
          <w:sz w:val="28"/>
          <w:szCs w:val="28"/>
        </w:rPr>
        <w:t xml:space="preserve">.1 </w:t>
      </w:r>
      <w:r w:rsidR="00704F98" w:rsidRPr="00704F98">
        <w:rPr>
          <w:b/>
          <w:i/>
          <w:sz w:val="28"/>
          <w:szCs w:val="28"/>
        </w:rPr>
        <w:tab/>
        <w:t xml:space="preserve">Требования к материально-техническим условиям реализации этапов спортивной подготовки </w:t>
      </w:r>
    </w:p>
    <w:p w:rsidR="00704F98" w:rsidRPr="00887EF4" w:rsidRDefault="00704F98" w:rsidP="00704F98">
      <w:pPr>
        <w:pStyle w:val="21"/>
        <w:ind w:firstLine="709"/>
        <w:rPr>
          <w:sz w:val="28"/>
          <w:szCs w:val="28"/>
        </w:rPr>
      </w:pPr>
      <w:r w:rsidRPr="00887EF4">
        <w:rPr>
          <w:sz w:val="28"/>
          <w:szCs w:val="28"/>
        </w:rPr>
        <w:t>Для успешной реализации программы необходимо выполнение ряда условий</w:t>
      </w:r>
      <w:r w:rsidRPr="00887EF4">
        <w:rPr>
          <w:i/>
          <w:sz w:val="28"/>
          <w:szCs w:val="28"/>
        </w:rPr>
        <w:t xml:space="preserve">.  </w:t>
      </w:r>
    </w:p>
    <w:p w:rsidR="00704F98" w:rsidRPr="00887EF4" w:rsidRDefault="00704F98" w:rsidP="00704F98">
      <w:pPr>
        <w:pStyle w:val="21"/>
        <w:ind w:firstLine="709"/>
        <w:rPr>
          <w:sz w:val="28"/>
          <w:szCs w:val="28"/>
        </w:rPr>
      </w:pPr>
      <w:r w:rsidRPr="00887EF4">
        <w:rPr>
          <w:i/>
          <w:sz w:val="28"/>
          <w:szCs w:val="28"/>
        </w:rPr>
        <w:t xml:space="preserve">Материально-технические условия: </w:t>
      </w:r>
    </w:p>
    <w:p w:rsidR="00704F98" w:rsidRPr="00887EF4" w:rsidRDefault="00704F98" w:rsidP="00704F98">
      <w:pPr>
        <w:pStyle w:val="21"/>
        <w:ind w:firstLine="709"/>
        <w:rPr>
          <w:sz w:val="28"/>
          <w:szCs w:val="28"/>
        </w:rPr>
      </w:pPr>
      <w:r w:rsidRPr="00887EF4">
        <w:rPr>
          <w:sz w:val="28"/>
          <w:szCs w:val="28"/>
        </w:rPr>
        <w:t xml:space="preserve">обеспеченность материально-технической базой и условиями для реализации программных мероприятий. </w:t>
      </w:r>
    </w:p>
    <w:p w:rsidR="00B24255" w:rsidRDefault="00704F98" w:rsidP="00704F98">
      <w:pPr>
        <w:pStyle w:val="21"/>
        <w:ind w:firstLine="709"/>
        <w:rPr>
          <w:sz w:val="28"/>
          <w:szCs w:val="28"/>
        </w:rPr>
      </w:pPr>
      <w:r w:rsidRPr="00887EF4">
        <w:rPr>
          <w:sz w:val="28"/>
          <w:szCs w:val="28"/>
        </w:rPr>
        <w:t xml:space="preserve">Обеспечение оборудованием, спортивным инвентарем и экипировкой спортсменов, </w:t>
      </w:r>
      <w:proofErr w:type="gramStart"/>
      <w:r w:rsidRPr="00887EF4">
        <w:rPr>
          <w:sz w:val="28"/>
          <w:szCs w:val="28"/>
        </w:rPr>
        <w:t>необходимыми</w:t>
      </w:r>
      <w:proofErr w:type="gramEnd"/>
      <w:r w:rsidRPr="00887EF4">
        <w:rPr>
          <w:sz w:val="28"/>
          <w:szCs w:val="28"/>
        </w:rPr>
        <w:t xml:space="preserve"> для прохождения спортивной подготов</w:t>
      </w:r>
      <w:r w:rsidR="00B24255">
        <w:rPr>
          <w:sz w:val="28"/>
          <w:szCs w:val="28"/>
        </w:rPr>
        <w:t>ки представлено в таблице:</w:t>
      </w:r>
    </w:p>
    <w:p w:rsidR="00B24255" w:rsidRDefault="00B24255" w:rsidP="00704F98">
      <w:pPr>
        <w:pStyle w:val="21"/>
        <w:ind w:firstLine="709"/>
        <w:rPr>
          <w:sz w:val="28"/>
          <w:szCs w:val="28"/>
        </w:rPr>
      </w:pPr>
    </w:p>
    <w:p w:rsidR="00B24255" w:rsidRPr="00695310" w:rsidRDefault="00704F98" w:rsidP="00B24255">
      <w:pPr>
        <w:pStyle w:val="Default"/>
        <w:spacing w:line="360" w:lineRule="auto"/>
        <w:jc w:val="center"/>
        <w:rPr>
          <w:sz w:val="28"/>
          <w:szCs w:val="28"/>
        </w:rPr>
      </w:pPr>
      <w:r w:rsidRPr="00887EF4">
        <w:rPr>
          <w:sz w:val="28"/>
          <w:szCs w:val="28"/>
        </w:rPr>
        <w:t xml:space="preserve"> </w:t>
      </w:r>
      <w:r w:rsidR="00B24255" w:rsidRPr="00AF751F">
        <w:rPr>
          <w:sz w:val="28"/>
          <w:szCs w:val="28"/>
        </w:rPr>
        <w:t xml:space="preserve">Оборудование и спортивный инвентарь, </w:t>
      </w:r>
      <w:proofErr w:type="gramStart"/>
      <w:r w:rsidR="00B24255" w:rsidRPr="00AF751F">
        <w:rPr>
          <w:sz w:val="28"/>
          <w:szCs w:val="28"/>
        </w:rPr>
        <w:t>необходимые</w:t>
      </w:r>
      <w:proofErr w:type="gramEnd"/>
      <w:r w:rsidR="00B24255" w:rsidRPr="00AF751F">
        <w:rPr>
          <w:sz w:val="28"/>
          <w:szCs w:val="28"/>
        </w:rPr>
        <w:t xml:space="preserve"> для прохождения спортивной подготовки</w:t>
      </w:r>
    </w:p>
    <w:tbl>
      <w:tblPr>
        <w:tblStyle w:val="a4"/>
        <w:tblW w:w="0" w:type="auto"/>
        <w:tblLook w:val="04A0"/>
      </w:tblPr>
      <w:tblGrid>
        <w:gridCol w:w="1242"/>
        <w:gridCol w:w="5103"/>
        <w:gridCol w:w="1560"/>
        <w:gridCol w:w="1666"/>
      </w:tblGrid>
      <w:tr w:rsidR="00B24255" w:rsidTr="005D7A51">
        <w:tc>
          <w:tcPr>
            <w:tcW w:w="1242" w:type="dxa"/>
          </w:tcPr>
          <w:p w:rsidR="00B24255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t>N п/п</w:t>
            </w:r>
          </w:p>
        </w:tc>
        <w:tc>
          <w:tcPr>
            <w:tcW w:w="5103" w:type="dxa"/>
          </w:tcPr>
          <w:p w:rsidR="00B24255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t>Наименование оборудования, спортивного инвентаря</w:t>
            </w:r>
          </w:p>
        </w:tc>
        <w:tc>
          <w:tcPr>
            <w:tcW w:w="1560" w:type="dxa"/>
          </w:tcPr>
          <w:p w:rsidR="00B24255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t>Единица измерения</w:t>
            </w:r>
          </w:p>
        </w:tc>
        <w:tc>
          <w:tcPr>
            <w:tcW w:w="1666" w:type="dxa"/>
          </w:tcPr>
          <w:p w:rsidR="00B24255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t>Количество изделий</w:t>
            </w:r>
          </w:p>
        </w:tc>
      </w:tr>
      <w:tr w:rsidR="00B24255" w:rsidRPr="008D08FF" w:rsidTr="005D7A51">
        <w:tc>
          <w:tcPr>
            <w:tcW w:w="1242" w:type="dxa"/>
          </w:tcPr>
          <w:p w:rsidR="00B24255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1.</w:t>
            </w:r>
          </w:p>
        </w:tc>
        <w:tc>
          <w:tcPr>
            <w:tcW w:w="5103" w:type="dxa"/>
          </w:tcPr>
          <w:p w:rsidR="00B24255" w:rsidRPr="008D08FF" w:rsidRDefault="00B24255" w:rsidP="005D7A51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t>Доска шахматная демонстрационная с фигурами демонстрационными</w:t>
            </w:r>
          </w:p>
        </w:tc>
        <w:tc>
          <w:tcPr>
            <w:tcW w:w="1560" w:type="dxa"/>
          </w:tcPr>
          <w:p w:rsidR="00B24255" w:rsidRPr="008D08FF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666" w:type="dxa"/>
          </w:tcPr>
          <w:p w:rsidR="00B24255" w:rsidRPr="008D08FF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24255" w:rsidRPr="008D08FF" w:rsidTr="005D7A51">
        <w:tc>
          <w:tcPr>
            <w:tcW w:w="1242" w:type="dxa"/>
          </w:tcPr>
          <w:p w:rsidR="00B24255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2.</w:t>
            </w:r>
          </w:p>
        </w:tc>
        <w:tc>
          <w:tcPr>
            <w:tcW w:w="5103" w:type="dxa"/>
          </w:tcPr>
          <w:p w:rsidR="00B24255" w:rsidRPr="008D08FF" w:rsidRDefault="00B24255" w:rsidP="005D7A51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t>Доска шахматная с фигурами шахматными</w:t>
            </w:r>
          </w:p>
        </w:tc>
        <w:tc>
          <w:tcPr>
            <w:tcW w:w="1560" w:type="dxa"/>
          </w:tcPr>
          <w:p w:rsidR="00B24255" w:rsidRPr="008D08FF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комплект</w:t>
            </w:r>
          </w:p>
        </w:tc>
        <w:tc>
          <w:tcPr>
            <w:tcW w:w="1666" w:type="dxa"/>
          </w:tcPr>
          <w:p w:rsidR="00B24255" w:rsidRPr="008D08FF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B24255" w:rsidRPr="008D08FF" w:rsidTr="005D7A51">
        <w:tc>
          <w:tcPr>
            <w:tcW w:w="1242" w:type="dxa"/>
          </w:tcPr>
          <w:p w:rsidR="00B24255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</w:t>
            </w:r>
          </w:p>
        </w:tc>
        <w:tc>
          <w:tcPr>
            <w:tcW w:w="5103" w:type="dxa"/>
          </w:tcPr>
          <w:p w:rsidR="00B24255" w:rsidRPr="008D08FF" w:rsidRDefault="00B24255" w:rsidP="005D7A51">
            <w:pPr>
              <w:pStyle w:val="Default"/>
              <w:spacing w:line="360" w:lineRule="auto"/>
              <w:rPr>
                <w:sz w:val="28"/>
                <w:szCs w:val="28"/>
              </w:rPr>
            </w:pPr>
            <w:r>
              <w:t>Интерактивный комплект (</w:t>
            </w:r>
            <w:proofErr w:type="spellStart"/>
            <w:r>
              <w:t>мультимедийный</w:t>
            </w:r>
            <w:proofErr w:type="spellEnd"/>
            <w:r>
              <w:t xml:space="preserve"> проектор, экран, специальное программное </w:t>
            </w:r>
            <w:r>
              <w:lastRenderedPageBreak/>
              <w:t>обеспечение для вида спорта шахматы)</w:t>
            </w:r>
          </w:p>
        </w:tc>
        <w:tc>
          <w:tcPr>
            <w:tcW w:w="1560" w:type="dxa"/>
          </w:tcPr>
          <w:p w:rsidR="00B24255" w:rsidRPr="008D08FF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штук</w:t>
            </w:r>
          </w:p>
        </w:tc>
        <w:tc>
          <w:tcPr>
            <w:tcW w:w="1666" w:type="dxa"/>
          </w:tcPr>
          <w:p w:rsidR="00B24255" w:rsidRPr="008D08FF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24255" w:rsidTr="005D7A51">
        <w:tc>
          <w:tcPr>
            <w:tcW w:w="1242" w:type="dxa"/>
          </w:tcPr>
          <w:p w:rsidR="00B24255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4.</w:t>
            </w:r>
          </w:p>
        </w:tc>
        <w:tc>
          <w:tcPr>
            <w:tcW w:w="5103" w:type="dxa"/>
          </w:tcPr>
          <w:p w:rsidR="00B24255" w:rsidRDefault="00B24255" w:rsidP="005D7A51">
            <w:pPr>
              <w:pStyle w:val="Default"/>
              <w:spacing w:line="360" w:lineRule="auto"/>
              <w:rPr>
                <w:sz w:val="28"/>
                <w:szCs w:val="28"/>
                <w:lang w:val="en-US"/>
              </w:rPr>
            </w:pPr>
            <w:r>
              <w:t>Стол шахматный</w:t>
            </w:r>
          </w:p>
        </w:tc>
        <w:tc>
          <w:tcPr>
            <w:tcW w:w="1560" w:type="dxa"/>
          </w:tcPr>
          <w:p w:rsidR="00B24255" w:rsidRPr="008D08FF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66" w:type="dxa"/>
          </w:tcPr>
          <w:p w:rsidR="00B24255" w:rsidRPr="006366B9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B24255" w:rsidTr="005D7A51">
        <w:tc>
          <w:tcPr>
            <w:tcW w:w="1242" w:type="dxa"/>
          </w:tcPr>
          <w:p w:rsidR="00B24255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5103" w:type="dxa"/>
          </w:tcPr>
          <w:p w:rsidR="00B24255" w:rsidRDefault="00B24255" w:rsidP="005D7A51">
            <w:pPr>
              <w:pStyle w:val="Default"/>
              <w:spacing w:line="360" w:lineRule="auto"/>
              <w:rPr>
                <w:sz w:val="28"/>
                <w:szCs w:val="28"/>
                <w:lang w:val="en-US"/>
              </w:rPr>
            </w:pPr>
            <w:r>
              <w:t>Стулья</w:t>
            </w:r>
          </w:p>
        </w:tc>
        <w:tc>
          <w:tcPr>
            <w:tcW w:w="1560" w:type="dxa"/>
          </w:tcPr>
          <w:p w:rsidR="00B24255" w:rsidRPr="008D08FF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66" w:type="dxa"/>
          </w:tcPr>
          <w:p w:rsidR="00B24255" w:rsidRPr="006366B9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B24255" w:rsidTr="005D7A51">
        <w:tc>
          <w:tcPr>
            <w:tcW w:w="1242" w:type="dxa"/>
          </w:tcPr>
          <w:p w:rsidR="00B24255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5103" w:type="dxa"/>
          </w:tcPr>
          <w:p w:rsidR="00B24255" w:rsidRDefault="00B24255" w:rsidP="005D7A51">
            <w:pPr>
              <w:pStyle w:val="Default"/>
              <w:spacing w:line="360" w:lineRule="auto"/>
              <w:rPr>
                <w:sz w:val="28"/>
                <w:szCs w:val="28"/>
                <w:lang w:val="en-US"/>
              </w:rPr>
            </w:pPr>
            <w:r>
              <w:t>Часы шахматные</w:t>
            </w:r>
          </w:p>
        </w:tc>
        <w:tc>
          <w:tcPr>
            <w:tcW w:w="1560" w:type="dxa"/>
          </w:tcPr>
          <w:p w:rsidR="00B24255" w:rsidRPr="008D08FF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66" w:type="dxa"/>
          </w:tcPr>
          <w:p w:rsidR="00B24255" w:rsidRPr="006366B9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B24255" w:rsidTr="005D7A51">
        <w:tc>
          <w:tcPr>
            <w:tcW w:w="1242" w:type="dxa"/>
          </w:tcPr>
          <w:p w:rsidR="00B24255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5103" w:type="dxa"/>
          </w:tcPr>
          <w:p w:rsidR="00B24255" w:rsidRPr="008D08FF" w:rsidRDefault="00B24255" w:rsidP="005D7A51">
            <w:pPr>
              <w:pStyle w:val="Default"/>
              <w:spacing w:line="360" w:lineRule="auto"/>
            </w:pPr>
            <w:r w:rsidRPr="008D08FF">
              <w:t xml:space="preserve">Компьютер </w:t>
            </w:r>
            <w:r>
              <w:t>(ноутбук)</w:t>
            </w:r>
          </w:p>
        </w:tc>
        <w:tc>
          <w:tcPr>
            <w:tcW w:w="1560" w:type="dxa"/>
          </w:tcPr>
          <w:p w:rsidR="00B24255" w:rsidRPr="008D08FF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штук</w:t>
            </w:r>
          </w:p>
        </w:tc>
        <w:tc>
          <w:tcPr>
            <w:tcW w:w="1666" w:type="dxa"/>
          </w:tcPr>
          <w:p w:rsidR="00B24255" w:rsidRPr="006366B9" w:rsidRDefault="00B24255" w:rsidP="005D7A51">
            <w:pPr>
              <w:pStyle w:val="Default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704F98" w:rsidRPr="00887EF4" w:rsidRDefault="00704F98" w:rsidP="00704F98">
      <w:pPr>
        <w:pStyle w:val="21"/>
        <w:ind w:firstLine="709"/>
        <w:rPr>
          <w:sz w:val="28"/>
          <w:szCs w:val="28"/>
        </w:rPr>
      </w:pPr>
    </w:p>
    <w:p w:rsidR="00044D98" w:rsidRDefault="00044D98" w:rsidP="00704F98">
      <w:pPr>
        <w:pStyle w:val="Default"/>
        <w:spacing w:line="360" w:lineRule="auto"/>
        <w:rPr>
          <w:sz w:val="28"/>
          <w:szCs w:val="28"/>
        </w:rPr>
      </w:pPr>
    </w:p>
    <w:p w:rsidR="00704F98" w:rsidRDefault="004C14B8" w:rsidP="00704F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04F98" w:rsidRPr="00B67461">
        <w:rPr>
          <w:rFonts w:ascii="Times New Roman" w:hAnsi="Times New Roman" w:cs="Times New Roman"/>
          <w:b/>
          <w:sz w:val="28"/>
          <w:szCs w:val="28"/>
        </w:rPr>
        <w:t xml:space="preserve">.2 </w:t>
      </w:r>
      <w:r w:rsidR="00704F98" w:rsidRPr="00B67461">
        <w:rPr>
          <w:rFonts w:ascii="Times New Roman" w:hAnsi="Times New Roman" w:cs="Times New Roman"/>
          <w:b/>
          <w:sz w:val="28"/>
          <w:szCs w:val="28"/>
        </w:rPr>
        <w:tab/>
        <w:t xml:space="preserve">Требования к кадровому составу организаций, реализующих дополнительные образовательные программы спортивной подготовки </w:t>
      </w:r>
    </w:p>
    <w:p w:rsidR="00704F98" w:rsidRPr="00B67461" w:rsidRDefault="00704F98" w:rsidP="00B242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461">
        <w:rPr>
          <w:rFonts w:ascii="Times New Roman" w:hAnsi="Times New Roman" w:cs="Times New Roman"/>
          <w:sz w:val="28"/>
          <w:szCs w:val="28"/>
        </w:rPr>
        <w:t xml:space="preserve">Кадровые: </w:t>
      </w:r>
    </w:p>
    <w:p w:rsidR="00704F98" w:rsidRPr="00B67461" w:rsidRDefault="00704F98" w:rsidP="00B24255">
      <w:pPr>
        <w:pStyle w:val="a3"/>
        <w:numPr>
          <w:ilvl w:val="0"/>
          <w:numId w:val="22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67461">
        <w:rPr>
          <w:rFonts w:ascii="Times New Roman" w:hAnsi="Times New Roman" w:cs="Times New Roman"/>
          <w:sz w:val="28"/>
          <w:szCs w:val="28"/>
        </w:rPr>
        <w:t xml:space="preserve">укомплектованность педагогическими, руководящими и иными работниками; </w:t>
      </w:r>
    </w:p>
    <w:p w:rsidR="00704F98" w:rsidRPr="003C7557" w:rsidRDefault="00704F98" w:rsidP="00B24255">
      <w:pPr>
        <w:pStyle w:val="a3"/>
        <w:numPr>
          <w:ilvl w:val="0"/>
          <w:numId w:val="22"/>
        </w:numPr>
        <w:spacing w:after="16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557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Pr="003C7557">
        <w:rPr>
          <w:rFonts w:ascii="Times New Roman" w:hAnsi="Times New Roman" w:cs="Times New Roman"/>
          <w:sz w:val="28"/>
          <w:szCs w:val="28"/>
        </w:rPr>
        <w:tab/>
        <w:t xml:space="preserve">квалификации </w:t>
      </w:r>
      <w:r w:rsidRPr="003C7557">
        <w:rPr>
          <w:rFonts w:ascii="Times New Roman" w:hAnsi="Times New Roman" w:cs="Times New Roman"/>
          <w:sz w:val="28"/>
          <w:szCs w:val="28"/>
        </w:rPr>
        <w:tab/>
        <w:t xml:space="preserve">тренеров-преподавателей </w:t>
      </w:r>
      <w:r w:rsidRPr="003C7557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3C7557">
        <w:rPr>
          <w:rFonts w:ascii="Times New Roman" w:hAnsi="Times New Roman" w:cs="Times New Roman"/>
          <w:sz w:val="28"/>
          <w:szCs w:val="28"/>
        </w:rPr>
        <w:tab/>
        <w:t xml:space="preserve">иных работников; (указывается с учетом подпункта 13.1 ФССП) непрерывность профессионального развития тренеров-преподавателей. </w:t>
      </w:r>
    </w:p>
    <w:p w:rsidR="00704F98" w:rsidRPr="00B67461" w:rsidRDefault="00704F98" w:rsidP="00B242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7461">
        <w:rPr>
          <w:rFonts w:ascii="Times New Roman" w:hAnsi="Times New Roman" w:cs="Times New Roman"/>
          <w:sz w:val="28"/>
          <w:szCs w:val="28"/>
        </w:rPr>
        <w:t xml:space="preserve">Требования к кадровому составу организаций, реализующих дополнительные образовательные программы спортивной подготовки: </w:t>
      </w:r>
    </w:p>
    <w:p w:rsidR="00704F98" w:rsidRPr="003C7557" w:rsidRDefault="00704F98" w:rsidP="00B24255">
      <w:pPr>
        <w:pStyle w:val="a3"/>
        <w:numPr>
          <w:ilvl w:val="0"/>
          <w:numId w:val="22"/>
        </w:numPr>
        <w:spacing w:after="16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557">
        <w:rPr>
          <w:rFonts w:ascii="Times New Roman" w:hAnsi="Times New Roman" w:cs="Times New Roman"/>
          <w:sz w:val="28"/>
          <w:szCs w:val="28"/>
        </w:rPr>
        <w:t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 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 191н (зарегистрирован Минюстом России 25.04.2019, регистрационный № 54519), профессиональным стандартом «Специалист по инструкторской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3C7557">
        <w:rPr>
          <w:rFonts w:ascii="Times New Roman" w:hAnsi="Times New Roman" w:cs="Times New Roman"/>
          <w:sz w:val="28"/>
          <w:szCs w:val="28"/>
        </w:rPr>
        <w:t xml:space="preserve"> и методической работе в области физической культуры и спорта», утвержденным приказом Минтруда России</w:t>
      </w:r>
      <w:proofErr w:type="gramEnd"/>
      <w:r w:rsidRPr="003C7557">
        <w:rPr>
          <w:rFonts w:ascii="Times New Roman" w:hAnsi="Times New Roman" w:cs="Times New Roman"/>
          <w:sz w:val="28"/>
          <w:szCs w:val="28"/>
        </w:rPr>
        <w:t xml:space="preserve"> от 21.04.2022 № 237н (зарегистрирован Минюстом России </w:t>
      </w:r>
      <w:bookmarkStart w:id="1" w:name="_GoBack"/>
      <w:r w:rsidRPr="00E129AB">
        <w:rPr>
          <w:rFonts w:ascii="Times New Roman" w:hAnsi="Times New Roman" w:cs="Times New Roman"/>
          <w:sz w:val="28"/>
          <w:szCs w:val="28"/>
        </w:rPr>
        <w:t>27.05.2022, регистрационный № 68615),</w:t>
      </w:r>
      <w:r w:rsidRPr="003C755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3C7557">
        <w:rPr>
          <w:rFonts w:ascii="Times New Roman" w:hAnsi="Times New Roman" w:cs="Times New Roman"/>
          <w:sz w:val="28"/>
          <w:szCs w:val="28"/>
        </w:rPr>
        <w:t xml:space="preserve">или Единым квалификационным справочником должностей руководителей, </w:t>
      </w:r>
      <w:r w:rsidRPr="003C7557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 </w:t>
      </w:r>
    </w:p>
    <w:p w:rsidR="00704F98" w:rsidRPr="00B67461" w:rsidRDefault="00704F98" w:rsidP="00B24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461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и участия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461">
        <w:rPr>
          <w:rFonts w:ascii="Times New Roman" w:hAnsi="Times New Roman" w:cs="Times New Roman"/>
          <w:sz w:val="28"/>
          <w:szCs w:val="28"/>
        </w:rPr>
        <w:t xml:space="preserve"> в официальных спортивных соревнованиях на учебно-тренировочном </w:t>
      </w:r>
      <w:proofErr w:type="gramStart"/>
      <w:r w:rsidRPr="00B67461">
        <w:rPr>
          <w:rFonts w:ascii="Times New Roman" w:hAnsi="Times New Roman" w:cs="Times New Roman"/>
          <w:sz w:val="28"/>
          <w:szCs w:val="28"/>
        </w:rPr>
        <w:t>этапе</w:t>
      </w:r>
      <w:proofErr w:type="gramEnd"/>
      <w:r w:rsidRPr="00B67461">
        <w:rPr>
          <w:rFonts w:ascii="Times New Roman" w:hAnsi="Times New Roman" w:cs="Times New Roman"/>
          <w:sz w:val="28"/>
          <w:szCs w:val="28"/>
        </w:rPr>
        <w:t xml:space="preserve">  (этапе спортивной специализации), кроме основного тренера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67461">
        <w:rPr>
          <w:rFonts w:ascii="Times New Roman" w:hAnsi="Times New Roman" w:cs="Times New Roman"/>
          <w:sz w:val="28"/>
          <w:szCs w:val="28"/>
        </w:rPr>
        <w:t>преподавателя, допускается привлечение тренера-преподавателя по видам спортивной подготовки, с учетом специфики вида спорта «</w:t>
      </w:r>
      <w:r w:rsidR="00961D71">
        <w:rPr>
          <w:rFonts w:ascii="Times New Roman" w:hAnsi="Times New Roman" w:cs="Times New Roman"/>
          <w:sz w:val="28"/>
          <w:szCs w:val="28"/>
        </w:rPr>
        <w:t>шахматы</w:t>
      </w:r>
      <w:r w:rsidRPr="00B67461">
        <w:rPr>
          <w:rFonts w:ascii="Times New Roman" w:hAnsi="Times New Roman" w:cs="Times New Roman"/>
          <w:sz w:val="28"/>
          <w:szCs w:val="28"/>
        </w:rPr>
        <w:t xml:space="preserve">», а также  на всех этапах спортивной подготовки привлечение иных специалистов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7461">
        <w:rPr>
          <w:rFonts w:ascii="Times New Roman" w:hAnsi="Times New Roman" w:cs="Times New Roman"/>
          <w:sz w:val="28"/>
          <w:szCs w:val="28"/>
        </w:rPr>
        <w:t xml:space="preserve">(при условии их одновременной работы с обучающимися). </w:t>
      </w:r>
    </w:p>
    <w:p w:rsidR="00704F98" w:rsidRPr="00B67461" w:rsidRDefault="00704F98" w:rsidP="00B242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461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 должен соответствовать в постоянном и непрерывном режиме. Необходимо соблюдение своевременного обеспечения повышения квалификации тренеров-преподавателей. </w:t>
      </w:r>
    </w:p>
    <w:p w:rsidR="00704F98" w:rsidRPr="00704F98" w:rsidRDefault="004C14B8" w:rsidP="00B242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04F98" w:rsidRPr="00704F98">
        <w:rPr>
          <w:rFonts w:ascii="Times New Roman" w:hAnsi="Times New Roman" w:cs="Times New Roman"/>
          <w:b/>
          <w:sz w:val="28"/>
          <w:szCs w:val="28"/>
        </w:rPr>
        <w:t xml:space="preserve">.3 </w:t>
      </w:r>
      <w:r w:rsidR="00704F98" w:rsidRPr="00704F98">
        <w:rPr>
          <w:rFonts w:ascii="Times New Roman" w:hAnsi="Times New Roman" w:cs="Times New Roman"/>
          <w:b/>
          <w:sz w:val="28"/>
          <w:szCs w:val="28"/>
        </w:rPr>
        <w:tab/>
        <w:t xml:space="preserve">Требования к информационно-методическим и иным условиям реализации Программы Организационные условия: </w:t>
      </w:r>
    </w:p>
    <w:p w:rsidR="00704F98" w:rsidRPr="003C7557" w:rsidRDefault="00704F98" w:rsidP="00704F98">
      <w:pPr>
        <w:pStyle w:val="a3"/>
        <w:numPr>
          <w:ilvl w:val="0"/>
          <w:numId w:val="2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557">
        <w:rPr>
          <w:rFonts w:ascii="Times New Roman" w:hAnsi="Times New Roman" w:cs="Times New Roman"/>
          <w:sz w:val="28"/>
          <w:szCs w:val="28"/>
        </w:rPr>
        <w:t xml:space="preserve">обеспечение наполняемости групп согласно установленной численности детей; </w:t>
      </w:r>
    </w:p>
    <w:p w:rsidR="00704F98" w:rsidRPr="003C7557" w:rsidRDefault="00704F98" w:rsidP="00704F98">
      <w:pPr>
        <w:pStyle w:val="a3"/>
        <w:numPr>
          <w:ilvl w:val="0"/>
          <w:numId w:val="2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557">
        <w:rPr>
          <w:rFonts w:ascii="Times New Roman" w:hAnsi="Times New Roman" w:cs="Times New Roman"/>
          <w:sz w:val="28"/>
          <w:szCs w:val="28"/>
        </w:rPr>
        <w:t xml:space="preserve">соблюдение возрастного контингента; </w:t>
      </w:r>
    </w:p>
    <w:p w:rsidR="00704F98" w:rsidRPr="003C7557" w:rsidRDefault="00704F98" w:rsidP="00704F98">
      <w:pPr>
        <w:pStyle w:val="a3"/>
        <w:numPr>
          <w:ilvl w:val="0"/>
          <w:numId w:val="2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557">
        <w:rPr>
          <w:rFonts w:ascii="Times New Roman" w:hAnsi="Times New Roman" w:cs="Times New Roman"/>
          <w:sz w:val="28"/>
          <w:szCs w:val="28"/>
        </w:rPr>
        <w:t>отсутствие медицинских про</w:t>
      </w:r>
      <w:r w:rsidR="00961D71">
        <w:rPr>
          <w:rFonts w:ascii="Times New Roman" w:hAnsi="Times New Roman" w:cs="Times New Roman"/>
          <w:sz w:val="28"/>
          <w:szCs w:val="28"/>
        </w:rPr>
        <w:t xml:space="preserve">тивопоказаний у воспитанников; </w:t>
      </w:r>
      <w:proofErr w:type="gramStart"/>
      <w:r w:rsidR="00961D71">
        <w:rPr>
          <w:rFonts w:ascii="Times New Roman" w:hAnsi="Times New Roman" w:cs="Times New Roman"/>
          <w:sz w:val="28"/>
          <w:szCs w:val="28"/>
        </w:rPr>
        <w:t>в</w:t>
      </w:r>
      <w:r w:rsidRPr="003C7557">
        <w:rPr>
          <w:rFonts w:ascii="Times New Roman" w:hAnsi="Times New Roman" w:cs="Times New Roman"/>
          <w:sz w:val="28"/>
          <w:szCs w:val="28"/>
        </w:rPr>
        <w:t>ременно-пространственные</w:t>
      </w:r>
      <w:proofErr w:type="gramEnd"/>
      <w:r w:rsidRPr="003C755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04F98" w:rsidRPr="003C7557" w:rsidRDefault="00704F98" w:rsidP="00704F98">
      <w:pPr>
        <w:pStyle w:val="a3"/>
        <w:numPr>
          <w:ilvl w:val="0"/>
          <w:numId w:val="2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557">
        <w:rPr>
          <w:rFonts w:ascii="Times New Roman" w:hAnsi="Times New Roman" w:cs="Times New Roman"/>
          <w:sz w:val="28"/>
          <w:szCs w:val="28"/>
        </w:rPr>
        <w:t xml:space="preserve">соблюдение расписания занятий; </w:t>
      </w:r>
    </w:p>
    <w:p w:rsidR="00704F98" w:rsidRPr="003C7557" w:rsidRDefault="00704F98" w:rsidP="00704F98">
      <w:pPr>
        <w:pStyle w:val="a3"/>
        <w:numPr>
          <w:ilvl w:val="0"/>
          <w:numId w:val="2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557">
        <w:rPr>
          <w:rFonts w:ascii="Times New Roman" w:hAnsi="Times New Roman" w:cs="Times New Roman"/>
          <w:sz w:val="28"/>
          <w:szCs w:val="28"/>
        </w:rPr>
        <w:t xml:space="preserve">определение места реализации программы; </w:t>
      </w:r>
    </w:p>
    <w:p w:rsidR="00704F98" w:rsidRPr="00944F22" w:rsidRDefault="00704F98" w:rsidP="00704F9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F22">
        <w:rPr>
          <w:rFonts w:ascii="Times New Roman" w:hAnsi="Times New Roman" w:cs="Times New Roman"/>
          <w:i/>
          <w:sz w:val="28"/>
          <w:szCs w:val="28"/>
        </w:rPr>
        <w:t xml:space="preserve">Психолого-педагогические условия: </w:t>
      </w:r>
    </w:p>
    <w:p w:rsidR="00704F98" w:rsidRPr="003C7557" w:rsidRDefault="00704F98" w:rsidP="00704F98">
      <w:pPr>
        <w:pStyle w:val="a3"/>
        <w:numPr>
          <w:ilvl w:val="0"/>
          <w:numId w:val="2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557">
        <w:rPr>
          <w:rFonts w:ascii="Times New Roman" w:hAnsi="Times New Roman" w:cs="Times New Roman"/>
          <w:sz w:val="28"/>
          <w:szCs w:val="28"/>
        </w:rPr>
        <w:t xml:space="preserve">преемственность содержания и форм организации учебно-тренировочного процесса с учетом специфики возрастного психофизического развития воспитанников через сотрудничество, совместную деятельность, дискуссию, тренинги, групповую игру, освоение культуры, рефлексию, педагогическое общение, а также информационно-методическое обеспечение. </w:t>
      </w:r>
    </w:p>
    <w:p w:rsidR="00704F98" w:rsidRPr="00944F22" w:rsidRDefault="00704F98" w:rsidP="00704F9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4F22">
        <w:rPr>
          <w:rFonts w:ascii="Times New Roman" w:hAnsi="Times New Roman" w:cs="Times New Roman"/>
          <w:i/>
          <w:sz w:val="28"/>
          <w:szCs w:val="28"/>
        </w:rPr>
        <w:t xml:space="preserve">Санитарно-гигиенические условия: </w:t>
      </w:r>
    </w:p>
    <w:p w:rsidR="00704F98" w:rsidRPr="003C7557" w:rsidRDefault="00704F98" w:rsidP="00704F98">
      <w:pPr>
        <w:pStyle w:val="a3"/>
        <w:numPr>
          <w:ilvl w:val="0"/>
          <w:numId w:val="2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557">
        <w:rPr>
          <w:rFonts w:ascii="Times New Roman" w:hAnsi="Times New Roman" w:cs="Times New Roman"/>
          <w:sz w:val="28"/>
          <w:szCs w:val="28"/>
        </w:rPr>
        <w:lastRenderedPageBreak/>
        <w:t>соблюдение требований водоснабжения, канализации, освещения, воздушно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C7557">
        <w:rPr>
          <w:rFonts w:ascii="Times New Roman" w:hAnsi="Times New Roman" w:cs="Times New Roman"/>
          <w:sz w:val="28"/>
          <w:szCs w:val="28"/>
        </w:rPr>
        <w:t xml:space="preserve">теплового режима и санитарных правил. </w:t>
      </w:r>
    </w:p>
    <w:p w:rsidR="00704F98" w:rsidRPr="00B67461" w:rsidRDefault="00704F98" w:rsidP="00704F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461">
        <w:rPr>
          <w:rFonts w:ascii="Times New Roman" w:hAnsi="Times New Roman" w:cs="Times New Roman"/>
          <w:sz w:val="28"/>
          <w:szCs w:val="28"/>
        </w:rPr>
        <w:t xml:space="preserve">Социально-бытовые условия: </w:t>
      </w:r>
    </w:p>
    <w:p w:rsidR="00704F98" w:rsidRPr="003C7557" w:rsidRDefault="00704F98" w:rsidP="00704F98">
      <w:pPr>
        <w:pStyle w:val="a3"/>
        <w:numPr>
          <w:ilvl w:val="0"/>
          <w:numId w:val="2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557">
        <w:rPr>
          <w:rFonts w:ascii="Times New Roman" w:hAnsi="Times New Roman" w:cs="Times New Roman"/>
          <w:sz w:val="28"/>
          <w:szCs w:val="28"/>
        </w:rPr>
        <w:t xml:space="preserve">соблюдение правил техники безопасности при проведении занятий по </w:t>
      </w:r>
      <w:r>
        <w:rPr>
          <w:rFonts w:ascii="Times New Roman" w:hAnsi="Times New Roman" w:cs="Times New Roman"/>
          <w:sz w:val="28"/>
          <w:szCs w:val="28"/>
        </w:rPr>
        <w:t>самбо</w:t>
      </w:r>
      <w:r w:rsidRPr="003C755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04F98" w:rsidRPr="003C7557" w:rsidRDefault="00704F98" w:rsidP="00704F98">
      <w:pPr>
        <w:pStyle w:val="a3"/>
        <w:numPr>
          <w:ilvl w:val="0"/>
          <w:numId w:val="2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557">
        <w:rPr>
          <w:rFonts w:ascii="Times New Roman" w:hAnsi="Times New Roman" w:cs="Times New Roman"/>
          <w:sz w:val="28"/>
          <w:szCs w:val="28"/>
        </w:rPr>
        <w:t xml:space="preserve">соблюдение пожарной безопасности, электробезопасности; </w:t>
      </w:r>
    </w:p>
    <w:p w:rsidR="00704F98" w:rsidRPr="003C7557" w:rsidRDefault="00704F98" w:rsidP="00704F98">
      <w:pPr>
        <w:pStyle w:val="a3"/>
        <w:numPr>
          <w:ilvl w:val="0"/>
          <w:numId w:val="2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557">
        <w:rPr>
          <w:rFonts w:ascii="Times New Roman" w:hAnsi="Times New Roman" w:cs="Times New Roman"/>
          <w:sz w:val="28"/>
          <w:szCs w:val="28"/>
        </w:rPr>
        <w:t xml:space="preserve">охрана труда. </w:t>
      </w:r>
    </w:p>
    <w:p w:rsidR="00704F98" w:rsidRPr="00944F22" w:rsidRDefault="00704F98" w:rsidP="00704F98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44F22">
        <w:rPr>
          <w:rFonts w:ascii="Times New Roman" w:hAnsi="Times New Roman" w:cs="Times New Roman"/>
          <w:i/>
          <w:sz w:val="28"/>
          <w:szCs w:val="28"/>
        </w:rPr>
        <w:t xml:space="preserve">Информационно-методические условия: </w:t>
      </w:r>
    </w:p>
    <w:p w:rsidR="00704F98" w:rsidRPr="003C7557" w:rsidRDefault="00704F98" w:rsidP="00704F98">
      <w:pPr>
        <w:pStyle w:val="a3"/>
        <w:numPr>
          <w:ilvl w:val="0"/>
          <w:numId w:val="2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557">
        <w:rPr>
          <w:rFonts w:ascii="Times New Roman" w:hAnsi="Times New Roman" w:cs="Times New Roman"/>
          <w:sz w:val="28"/>
          <w:szCs w:val="28"/>
        </w:rPr>
        <w:t xml:space="preserve">федеральные </w:t>
      </w:r>
      <w:r w:rsidRPr="003C7557">
        <w:rPr>
          <w:rFonts w:ascii="Times New Roman" w:hAnsi="Times New Roman" w:cs="Times New Roman"/>
          <w:sz w:val="28"/>
          <w:szCs w:val="28"/>
        </w:rPr>
        <w:tab/>
        <w:t>стандар</w:t>
      </w:r>
      <w:r w:rsidR="00961D71">
        <w:rPr>
          <w:rFonts w:ascii="Times New Roman" w:hAnsi="Times New Roman" w:cs="Times New Roman"/>
          <w:sz w:val="28"/>
          <w:szCs w:val="28"/>
        </w:rPr>
        <w:t xml:space="preserve">ты </w:t>
      </w:r>
      <w:r w:rsidR="00961D71">
        <w:rPr>
          <w:rFonts w:ascii="Times New Roman" w:hAnsi="Times New Roman" w:cs="Times New Roman"/>
          <w:sz w:val="28"/>
          <w:szCs w:val="28"/>
        </w:rPr>
        <w:tab/>
        <w:t xml:space="preserve">спортивной </w:t>
      </w:r>
      <w:r>
        <w:rPr>
          <w:rFonts w:ascii="Times New Roman" w:hAnsi="Times New Roman" w:cs="Times New Roman"/>
          <w:sz w:val="28"/>
          <w:szCs w:val="28"/>
        </w:rPr>
        <w:t xml:space="preserve">подготовки по  </w:t>
      </w:r>
      <w:r w:rsidRPr="003C7557">
        <w:rPr>
          <w:rFonts w:ascii="Times New Roman" w:hAnsi="Times New Roman" w:cs="Times New Roman"/>
          <w:sz w:val="28"/>
          <w:szCs w:val="28"/>
        </w:rPr>
        <w:t xml:space="preserve">виду </w:t>
      </w:r>
      <w:r w:rsidRPr="003C7557">
        <w:rPr>
          <w:rFonts w:ascii="Times New Roman" w:hAnsi="Times New Roman" w:cs="Times New Roman"/>
          <w:sz w:val="28"/>
          <w:szCs w:val="28"/>
        </w:rPr>
        <w:tab/>
        <w:t>спорта «</w:t>
      </w:r>
      <w:r w:rsidR="00961D71">
        <w:rPr>
          <w:rFonts w:ascii="Times New Roman" w:hAnsi="Times New Roman" w:cs="Times New Roman"/>
          <w:sz w:val="28"/>
          <w:szCs w:val="28"/>
        </w:rPr>
        <w:t>шахматы</w:t>
      </w:r>
      <w:r w:rsidRPr="003C7557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704F98" w:rsidRPr="003C7557" w:rsidRDefault="00704F98" w:rsidP="00704F98">
      <w:pPr>
        <w:pStyle w:val="a3"/>
        <w:numPr>
          <w:ilvl w:val="0"/>
          <w:numId w:val="22"/>
        </w:numPr>
        <w:spacing w:after="160" w:line="259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C7557">
        <w:rPr>
          <w:rFonts w:ascii="Times New Roman" w:hAnsi="Times New Roman" w:cs="Times New Roman"/>
          <w:sz w:val="28"/>
          <w:szCs w:val="28"/>
        </w:rPr>
        <w:t xml:space="preserve">наличие дополнительной образовательной программы; </w:t>
      </w:r>
    </w:p>
    <w:p w:rsidR="00704F98" w:rsidRPr="003C7557" w:rsidRDefault="00704F98" w:rsidP="00704F98">
      <w:pPr>
        <w:pStyle w:val="a3"/>
        <w:numPr>
          <w:ilvl w:val="0"/>
          <w:numId w:val="2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557">
        <w:rPr>
          <w:rFonts w:ascii="Times New Roman" w:hAnsi="Times New Roman" w:cs="Times New Roman"/>
          <w:sz w:val="28"/>
          <w:szCs w:val="28"/>
        </w:rPr>
        <w:t xml:space="preserve">своевременность информации в соответствии с реализацией программных требований. </w:t>
      </w:r>
    </w:p>
    <w:p w:rsidR="00704F98" w:rsidRPr="00B67461" w:rsidRDefault="00704F98" w:rsidP="009E66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67461">
        <w:rPr>
          <w:rFonts w:ascii="Times New Roman" w:hAnsi="Times New Roman" w:cs="Times New Roman"/>
          <w:sz w:val="28"/>
          <w:szCs w:val="28"/>
        </w:rPr>
        <w:t xml:space="preserve">К иным условиям реализации дополнительной образовательной программы спортивной подготовки относится трудоемкость дополнительной образовательной программы </w:t>
      </w:r>
      <w:r w:rsidRPr="00B67461">
        <w:rPr>
          <w:rFonts w:ascii="Times New Roman" w:hAnsi="Times New Roman" w:cs="Times New Roman"/>
          <w:sz w:val="28"/>
          <w:szCs w:val="28"/>
        </w:rPr>
        <w:tab/>
        <w:t xml:space="preserve">спортивной </w:t>
      </w:r>
      <w:r w:rsidRPr="00B67461">
        <w:rPr>
          <w:rFonts w:ascii="Times New Roman" w:hAnsi="Times New Roman" w:cs="Times New Roman"/>
          <w:sz w:val="28"/>
          <w:szCs w:val="28"/>
        </w:rPr>
        <w:tab/>
        <w:t>подготовки (объемы времени  на ее реализацию) с обеспечением непрерывности учебно-тренировочного процесса, а также порядок и сроки формирования учебно-тренировочных групп.</w:t>
      </w:r>
      <w:proofErr w:type="gramStart"/>
      <w:r w:rsidRPr="00B6746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746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6746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04F98" w:rsidRPr="00B67461" w:rsidRDefault="00704F98" w:rsidP="009E66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461">
        <w:rPr>
          <w:rFonts w:ascii="Times New Roman" w:hAnsi="Times New Roman" w:cs="Times New Roman"/>
          <w:sz w:val="28"/>
          <w:szCs w:val="28"/>
        </w:rP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  <w:r w:rsidRPr="00B6746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04F98" w:rsidRPr="00B67461" w:rsidRDefault="00704F98" w:rsidP="009E66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461">
        <w:rPr>
          <w:rFonts w:ascii="Times New Roman" w:hAnsi="Times New Roman" w:cs="Times New Roman"/>
          <w:sz w:val="28"/>
          <w:szCs w:val="28"/>
        </w:rPr>
        <w:t xml:space="preserve">При включении в учебно-тренировочный процесс самостоятельной подготовки ее продолжительность составляет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  <w:r w:rsidRPr="00B6746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04F98" w:rsidRPr="00B67461" w:rsidRDefault="00704F98" w:rsidP="00704F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461">
        <w:rPr>
          <w:rFonts w:ascii="Times New Roman" w:hAnsi="Times New Roman" w:cs="Times New Roman"/>
          <w:sz w:val="28"/>
          <w:szCs w:val="28"/>
        </w:rPr>
        <w:t>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  <w:r w:rsidRPr="00B6746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04F98" w:rsidRPr="003C7557" w:rsidRDefault="00704F98" w:rsidP="00704F98">
      <w:pPr>
        <w:pStyle w:val="a3"/>
        <w:numPr>
          <w:ilvl w:val="0"/>
          <w:numId w:val="2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557">
        <w:rPr>
          <w:rFonts w:ascii="Times New Roman" w:hAnsi="Times New Roman" w:cs="Times New Roman"/>
          <w:sz w:val="28"/>
          <w:szCs w:val="28"/>
        </w:rPr>
        <w:t>на этапе начальной подготовки – двух часов;</w:t>
      </w:r>
      <w:r w:rsidRPr="003C755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04F98" w:rsidRPr="003C7557" w:rsidRDefault="00704F98" w:rsidP="00704F98">
      <w:pPr>
        <w:pStyle w:val="a3"/>
        <w:numPr>
          <w:ilvl w:val="0"/>
          <w:numId w:val="22"/>
        </w:numPr>
        <w:spacing w:after="160" w:line="259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7557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 – трех часов;</w:t>
      </w:r>
      <w:r w:rsidRPr="003C755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04F98" w:rsidRPr="00B67461" w:rsidRDefault="00704F98" w:rsidP="009E66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461"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более одного учебно-тренировочного занятия в один день суммарная продолжительность занятий не должна составлять более восьми часов. </w:t>
      </w:r>
    </w:p>
    <w:p w:rsidR="00704F98" w:rsidRDefault="00704F98" w:rsidP="009E66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461">
        <w:rPr>
          <w:rFonts w:ascii="Times New Roman" w:hAnsi="Times New Roman" w:cs="Times New Roman"/>
          <w:sz w:val="28"/>
          <w:szCs w:val="28"/>
        </w:rPr>
        <w:t xml:space="preserve">В часовой объем учебно-тренировочного занятия входят теоретические, практические, и судейская практика. </w:t>
      </w:r>
    </w:p>
    <w:p w:rsidR="009E6620" w:rsidRPr="00B67461" w:rsidRDefault="009E6620" w:rsidP="009E662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F98" w:rsidRPr="00E129AB" w:rsidRDefault="00B24255" w:rsidP="00B24255">
      <w:pPr>
        <w:pStyle w:val="Default"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VI</w:t>
      </w:r>
      <w:r w:rsidRPr="00E129AB">
        <w:rPr>
          <w:b/>
          <w:i/>
          <w:sz w:val="28"/>
          <w:szCs w:val="28"/>
        </w:rPr>
        <w:t xml:space="preserve"> </w:t>
      </w:r>
      <w:r w:rsidRPr="00192AB5">
        <w:rPr>
          <w:b/>
          <w:i/>
          <w:sz w:val="28"/>
          <w:szCs w:val="28"/>
        </w:rPr>
        <w:t>Перечень информационного обеспечения</w:t>
      </w:r>
    </w:p>
    <w:p w:rsidR="00B24255" w:rsidRPr="006366B9" w:rsidRDefault="00B24255" w:rsidP="00B24255">
      <w:pPr>
        <w:pStyle w:val="Default"/>
        <w:spacing w:line="360" w:lineRule="auto"/>
        <w:jc w:val="center"/>
        <w:rPr>
          <w:sz w:val="28"/>
          <w:szCs w:val="28"/>
        </w:rPr>
      </w:pPr>
    </w:p>
    <w:p w:rsidR="00B24255" w:rsidRPr="006366B9" w:rsidRDefault="00B24255" w:rsidP="00B24255">
      <w:pPr>
        <w:pStyle w:val="Default"/>
        <w:spacing w:line="360" w:lineRule="auto"/>
        <w:rPr>
          <w:sz w:val="28"/>
          <w:szCs w:val="28"/>
        </w:rPr>
      </w:pPr>
      <w:r w:rsidRPr="006366B9">
        <w:rPr>
          <w:sz w:val="28"/>
          <w:szCs w:val="28"/>
        </w:rPr>
        <w:t xml:space="preserve">1. Голенищев В. Программа подготовки шахматистов I разряда. - М., 1986. </w:t>
      </w:r>
    </w:p>
    <w:p w:rsidR="00B24255" w:rsidRPr="00695310" w:rsidRDefault="00B24255" w:rsidP="00B24255">
      <w:pPr>
        <w:pStyle w:val="Default"/>
        <w:spacing w:line="360" w:lineRule="auto"/>
        <w:rPr>
          <w:sz w:val="28"/>
          <w:szCs w:val="28"/>
        </w:rPr>
      </w:pPr>
      <w:r w:rsidRPr="006366B9">
        <w:rPr>
          <w:sz w:val="28"/>
          <w:szCs w:val="28"/>
        </w:rPr>
        <w:t xml:space="preserve">2. Голенищев В. Программа подготовки шахматистов II разряда. - М., 1982. </w:t>
      </w:r>
    </w:p>
    <w:p w:rsidR="00B24255" w:rsidRPr="00B24255" w:rsidRDefault="00B24255" w:rsidP="00B24255">
      <w:pPr>
        <w:pStyle w:val="Default"/>
        <w:spacing w:line="360" w:lineRule="auto"/>
        <w:rPr>
          <w:sz w:val="28"/>
          <w:szCs w:val="28"/>
        </w:rPr>
      </w:pPr>
      <w:r w:rsidRPr="006366B9">
        <w:rPr>
          <w:sz w:val="28"/>
          <w:szCs w:val="28"/>
        </w:rPr>
        <w:t>3. Голенищев В. Программа подготовки шахматист</w:t>
      </w:r>
      <w:r>
        <w:rPr>
          <w:sz w:val="28"/>
          <w:szCs w:val="28"/>
        </w:rPr>
        <w:t xml:space="preserve">ов IV-III разрядов. - М, 1968 </w:t>
      </w:r>
    </w:p>
    <w:p w:rsidR="00B24255" w:rsidRPr="00695310" w:rsidRDefault="00B24255" w:rsidP="00B24255">
      <w:pPr>
        <w:pStyle w:val="Default"/>
        <w:spacing w:line="360" w:lineRule="auto"/>
        <w:rPr>
          <w:sz w:val="28"/>
          <w:szCs w:val="28"/>
        </w:rPr>
      </w:pPr>
      <w:r w:rsidRPr="006366B9">
        <w:rPr>
          <w:sz w:val="28"/>
          <w:szCs w:val="28"/>
        </w:rPr>
        <w:t xml:space="preserve">4. </w:t>
      </w:r>
      <w:proofErr w:type="spellStart"/>
      <w:r w:rsidRPr="006366B9">
        <w:rPr>
          <w:sz w:val="28"/>
          <w:szCs w:val="28"/>
        </w:rPr>
        <w:t>Крогиус</w:t>
      </w:r>
      <w:proofErr w:type="spellEnd"/>
      <w:r w:rsidRPr="006366B9">
        <w:rPr>
          <w:sz w:val="28"/>
          <w:szCs w:val="28"/>
        </w:rPr>
        <w:t xml:space="preserve"> Н.Психологическая подготовка шахматиста. – М., 1985. </w:t>
      </w:r>
    </w:p>
    <w:p w:rsidR="00B24255" w:rsidRPr="00E10670" w:rsidRDefault="00B24255" w:rsidP="00B24255">
      <w:pPr>
        <w:pStyle w:val="Default"/>
        <w:spacing w:line="360" w:lineRule="auto"/>
        <w:rPr>
          <w:sz w:val="28"/>
          <w:szCs w:val="28"/>
        </w:rPr>
      </w:pPr>
      <w:r w:rsidRPr="006366B9">
        <w:rPr>
          <w:sz w:val="28"/>
          <w:szCs w:val="28"/>
        </w:rPr>
        <w:t xml:space="preserve">5. </w:t>
      </w:r>
      <w:proofErr w:type="spellStart"/>
      <w:r w:rsidRPr="006366B9">
        <w:rPr>
          <w:sz w:val="28"/>
          <w:szCs w:val="28"/>
        </w:rPr>
        <w:t>Шааб</w:t>
      </w:r>
      <w:proofErr w:type="spellEnd"/>
      <w:r w:rsidRPr="006366B9">
        <w:rPr>
          <w:sz w:val="28"/>
          <w:szCs w:val="28"/>
        </w:rPr>
        <w:t xml:space="preserve"> А.А. Развитие личности детей средствами дополнительного образования: шахматы - Новокузнецк. 2004. </w:t>
      </w:r>
    </w:p>
    <w:p w:rsidR="005D7A51" w:rsidRPr="00792286" w:rsidRDefault="005D7A51" w:rsidP="005D7A51">
      <w:pPr>
        <w:ind w:left="709" w:right="47"/>
        <w:rPr>
          <w:rFonts w:ascii="Times New Roman" w:hAnsi="Times New Roman" w:cs="Times New Roman"/>
          <w:sz w:val="28"/>
          <w:szCs w:val="28"/>
        </w:rPr>
      </w:pPr>
      <w:r w:rsidRPr="00792286">
        <w:rPr>
          <w:rFonts w:ascii="Times New Roman" w:hAnsi="Times New Roman" w:cs="Times New Roman"/>
          <w:sz w:val="28"/>
          <w:szCs w:val="28"/>
        </w:rPr>
        <w:t>Перечень</w:t>
      </w:r>
      <w:r w:rsidRPr="00792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2286">
        <w:rPr>
          <w:rFonts w:ascii="Times New Roman" w:hAnsi="Times New Roman" w:cs="Times New Roman"/>
          <w:sz w:val="28"/>
          <w:szCs w:val="28"/>
        </w:rPr>
        <w:t>Интернет</w:t>
      </w:r>
      <w:r w:rsidRPr="0079228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92286">
        <w:rPr>
          <w:rFonts w:ascii="Times New Roman" w:hAnsi="Times New Roman" w:cs="Times New Roman"/>
          <w:sz w:val="28"/>
          <w:szCs w:val="28"/>
        </w:rPr>
        <w:t>ресурсов</w:t>
      </w:r>
      <w:r w:rsidRPr="00792286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</w:p>
    <w:p w:rsidR="005D7A51" w:rsidRPr="00792286" w:rsidRDefault="005D7A51" w:rsidP="005D7A51">
      <w:pPr>
        <w:numPr>
          <w:ilvl w:val="0"/>
          <w:numId w:val="26"/>
        </w:numPr>
        <w:spacing w:after="3" w:line="248" w:lineRule="auto"/>
        <w:ind w:right="47"/>
        <w:jc w:val="both"/>
        <w:rPr>
          <w:rFonts w:ascii="Times New Roman" w:hAnsi="Times New Roman" w:cs="Times New Roman"/>
          <w:sz w:val="28"/>
          <w:szCs w:val="28"/>
        </w:rPr>
      </w:pPr>
      <w:r w:rsidRPr="00792286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http://www.minsport.gov.ru/</w:t>
      </w:r>
      <w:r w:rsidRPr="0079228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792286">
        <w:rPr>
          <w:rFonts w:ascii="Times New Roman" w:hAnsi="Times New Roman" w:cs="Times New Roman"/>
          <w:sz w:val="28"/>
          <w:szCs w:val="28"/>
        </w:rPr>
        <w:t>Министерство</w:t>
      </w:r>
      <w:r w:rsidRPr="00792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2286">
        <w:rPr>
          <w:rFonts w:ascii="Times New Roman" w:hAnsi="Times New Roman" w:cs="Times New Roman"/>
          <w:sz w:val="28"/>
          <w:szCs w:val="28"/>
        </w:rPr>
        <w:t>спорта</w:t>
      </w:r>
      <w:r w:rsidRPr="00792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2286">
        <w:rPr>
          <w:rFonts w:ascii="Times New Roman" w:hAnsi="Times New Roman" w:cs="Times New Roman"/>
          <w:sz w:val="28"/>
          <w:szCs w:val="28"/>
        </w:rPr>
        <w:t>Российской</w:t>
      </w:r>
      <w:r w:rsidRPr="00792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2286">
        <w:rPr>
          <w:rFonts w:ascii="Times New Roman" w:hAnsi="Times New Roman" w:cs="Times New Roman"/>
          <w:sz w:val="28"/>
          <w:szCs w:val="28"/>
        </w:rPr>
        <w:t>Федерации</w:t>
      </w:r>
      <w:r w:rsidRPr="007922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D7A51" w:rsidRPr="00792286" w:rsidRDefault="005D7A51" w:rsidP="005D7A51">
      <w:pPr>
        <w:numPr>
          <w:ilvl w:val="0"/>
          <w:numId w:val="26"/>
        </w:numPr>
        <w:spacing w:after="3" w:line="248" w:lineRule="auto"/>
        <w:ind w:right="47"/>
        <w:jc w:val="both"/>
        <w:rPr>
          <w:rFonts w:ascii="Times New Roman" w:hAnsi="Times New Roman" w:cs="Times New Roman"/>
          <w:sz w:val="28"/>
          <w:szCs w:val="28"/>
        </w:rPr>
      </w:pPr>
      <w:r w:rsidRPr="00792286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http://www.rusada.ru/</w:t>
      </w:r>
      <w:r w:rsidRPr="0079228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792286">
        <w:rPr>
          <w:rFonts w:ascii="Times New Roman" w:hAnsi="Times New Roman" w:cs="Times New Roman"/>
          <w:sz w:val="28"/>
          <w:szCs w:val="28"/>
        </w:rPr>
        <w:t>Российское</w:t>
      </w:r>
      <w:r w:rsidRPr="00792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2286">
        <w:rPr>
          <w:rFonts w:ascii="Times New Roman" w:hAnsi="Times New Roman" w:cs="Times New Roman"/>
          <w:sz w:val="28"/>
          <w:szCs w:val="28"/>
        </w:rPr>
        <w:t>антидопинговое</w:t>
      </w:r>
      <w:r w:rsidRPr="00792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2286">
        <w:rPr>
          <w:rFonts w:ascii="Times New Roman" w:hAnsi="Times New Roman" w:cs="Times New Roman"/>
          <w:sz w:val="28"/>
          <w:szCs w:val="28"/>
        </w:rPr>
        <w:t>агентство</w:t>
      </w:r>
      <w:r w:rsidRPr="00792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7A51" w:rsidRPr="00944F22" w:rsidRDefault="005D7A51" w:rsidP="005D7A51">
      <w:pPr>
        <w:numPr>
          <w:ilvl w:val="0"/>
          <w:numId w:val="26"/>
        </w:numPr>
        <w:spacing w:after="3" w:line="248" w:lineRule="auto"/>
        <w:ind w:right="47"/>
        <w:jc w:val="both"/>
        <w:rPr>
          <w:rFonts w:ascii="Times New Roman" w:hAnsi="Times New Roman" w:cs="Times New Roman"/>
          <w:sz w:val="28"/>
          <w:szCs w:val="28"/>
        </w:rPr>
      </w:pPr>
      <w:r w:rsidRPr="00792286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http://www.wada-ama.org/</w:t>
      </w:r>
      <w:r w:rsidRPr="0079228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792286">
        <w:rPr>
          <w:rFonts w:ascii="Times New Roman" w:hAnsi="Times New Roman" w:cs="Times New Roman"/>
          <w:sz w:val="28"/>
          <w:szCs w:val="28"/>
        </w:rPr>
        <w:t>Всемирное</w:t>
      </w:r>
      <w:r w:rsidRPr="00792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2286">
        <w:rPr>
          <w:rFonts w:ascii="Times New Roman" w:hAnsi="Times New Roman" w:cs="Times New Roman"/>
          <w:sz w:val="28"/>
          <w:szCs w:val="28"/>
        </w:rPr>
        <w:t>антидопинговое</w:t>
      </w:r>
      <w:r w:rsidRPr="00792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2286">
        <w:rPr>
          <w:rFonts w:ascii="Times New Roman" w:hAnsi="Times New Roman" w:cs="Times New Roman"/>
          <w:sz w:val="28"/>
          <w:szCs w:val="28"/>
        </w:rPr>
        <w:t>агентство</w:t>
      </w:r>
      <w:r w:rsidRPr="0079228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D7A51" w:rsidRPr="00792286" w:rsidRDefault="00B408DF" w:rsidP="005D7A51">
      <w:pPr>
        <w:numPr>
          <w:ilvl w:val="0"/>
          <w:numId w:val="26"/>
        </w:numPr>
        <w:spacing w:after="3" w:line="248" w:lineRule="auto"/>
        <w:ind w:right="47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961D71" w:rsidRPr="00D575E4">
          <w:rPr>
            <w:rStyle w:val="a9"/>
            <w:rFonts w:ascii="Times New Roman" w:eastAsia="Times New Roman" w:hAnsi="Times New Roman" w:cs="Times New Roman"/>
            <w:sz w:val="28"/>
            <w:szCs w:val="28"/>
            <w:u w:color="000000"/>
          </w:rPr>
          <w:t>https://ruchess.ru/</w:t>
        </w:r>
      </w:hyperlink>
      <w:r w:rsidR="00961D71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 w:rsidR="005D7A51" w:rsidRPr="00792286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5D7A51" w:rsidRPr="00792286">
        <w:rPr>
          <w:rFonts w:ascii="Times New Roman" w:hAnsi="Times New Roman" w:cs="Times New Roman"/>
          <w:sz w:val="28"/>
          <w:szCs w:val="28"/>
        </w:rPr>
        <w:t>Всероссийская</w:t>
      </w:r>
      <w:r w:rsidR="005D7A51" w:rsidRPr="00792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7A51" w:rsidRPr="00792286">
        <w:rPr>
          <w:rFonts w:ascii="Times New Roman" w:hAnsi="Times New Roman" w:cs="Times New Roman"/>
          <w:sz w:val="28"/>
          <w:szCs w:val="28"/>
        </w:rPr>
        <w:t>федерация</w:t>
      </w:r>
      <w:r w:rsidR="005D7A51" w:rsidRPr="00792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1D71">
        <w:rPr>
          <w:rFonts w:ascii="Times New Roman" w:hAnsi="Times New Roman" w:cs="Times New Roman"/>
          <w:sz w:val="28"/>
          <w:szCs w:val="28"/>
        </w:rPr>
        <w:t>по шахматам</w:t>
      </w:r>
      <w:r w:rsidR="005D7A51" w:rsidRPr="007922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D7A51" w:rsidRPr="00792286" w:rsidRDefault="005D7A51" w:rsidP="005D7A51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79228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24255" w:rsidRDefault="00B24255" w:rsidP="00B24255">
      <w:pPr>
        <w:pStyle w:val="Default"/>
        <w:spacing w:line="360" w:lineRule="auto"/>
        <w:jc w:val="center"/>
        <w:rPr>
          <w:sz w:val="28"/>
          <w:szCs w:val="28"/>
        </w:rPr>
      </w:pPr>
    </w:p>
    <w:p w:rsidR="005D7A51" w:rsidRDefault="005D7A51" w:rsidP="005D7A51">
      <w:pPr>
        <w:pStyle w:val="Default"/>
        <w:spacing w:line="360" w:lineRule="auto"/>
        <w:rPr>
          <w:sz w:val="28"/>
          <w:szCs w:val="28"/>
        </w:rPr>
      </w:pPr>
    </w:p>
    <w:p w:rsidR="005D7A51" w:rsidRDefault="005D7A51" w:rsidP="00B24255">
      <w:pPr>
        <w:pStyle w:val="Default"/>
        <w:spacing w:line="360" w:lineRule="auto"/>
        <w:jc w:val="center"/>
        <w:rPr>
          <w:sz w:val="28"/>
          <w:szCs w:val="28"/>
        </w:rPr>
      </w:pPr>
    </w:p>
    <w:p w:rsidR="005D7A51" w:rsidRDefault="005D7A51" w:rsidP="005D7A51">
      <w:pPr>
        <w:pStyle w:val="Default"/>
        <w:spacing w:line="360" w:lineRule="auto"/>
        <w:rPr>
          <w:sz w:val="28"/>
          <w:szCs w:val="28"/>
        </w:rPr>
      </w:pPr>
    </w:p>
    <w:p w:rsidR="005E7C80" w:rsidRDefault="005E7C80" w:rsidP="005E7C80">
      <w:pPr>
        <w:pStyle w:val="Default"/>
        <w:spacing w:line="276" w:lineRule="auto"/>
        <w:ind w:left="5103"/>
        <w:jc w:val="center"/>
        <w:rPr>
          <w:bCs/>
          <w:sz w:val="28"/>
          <w:szCs w:val="28"/>
        </w:rPr>
      </w:pPr>
    </w:p>
    <w:p w:rsidR="005E7C80" w:rsidRDefault="005E7C80" w:rsidP="005E7C80">
      <w:pPr>
        <w:pStyle w:val="Default"/>
        <w:spacing w:line="276" w:lineRule="auto"/>
        <w:ind w:left="5103"/>
        <w:jc w:val="center"/>
        <w:rPr>
          <w:bCs/>
          <w:sz w:val="28"/>
          <w:szCs w:val="28"/>
        </w:rPr>
      </w:pPr>
    </w:p>
    <w:p w:rsidR="005E7C80" w:rsidRDefault="005E7C80" w:rsidP="005E7C80">
      <w:pPr>
        <w:pStyle w:val="Default"/>
        <w:spacing w:line="276" w:lineRule="auto"/>
        <w:ind w:left="5103"/>
        <w:jc w:val="center"/>
        <w:rPr>
          <w:bCs/>
          <w:sz w:val="28"/>
          <w:szCs w:val="28"/>
        </w:rPr>
      </w:pPr>
    </w:p>
    <w:p w:rsidR="005E7C80" w:rsidRDefault="005E7C80" w:rsidP="005E7C80">
      <w:pPr>
        <w:pStyle w:val="Default"/>
        <w:spacing w:line="276" w:lineRule="auto"/>
        <w:ind w:left="5103"/>
        <w:jc w:val="center"/>
        <w:rPr>
          <w:bCs/>
          <w:sz w:val="28"/>
          <w:szCs w:val="28"/>
        </w:rPr>
      </w:pPr>
    </w:p>
    <w:p w:rsidR="005E7C80" w:rsidRDefault="005E7C80" w:rsidP="005E7C80">
      <w:pPr>
        <w:pStyle w:val="Default"/>
        <w:spacing w:line="276" w:lineRule="auto"/>
        <w:ind w:left="5103"/>
        <w:jc w:val="center"/>
        <w:rPr>
          <w:bCs/>
          <w:sz w:val="28"/>
          <w:szCs w:val="28"/>
        </w:rPr>
      </w:pPr>
    </w:p>
    <w:p w:rsidR="005E7C80" w:rsidRDefault="005E7C80" w:rsidP="005E7C80">
      <w:pPr>
        <w:pStyle w:val="Default"/>
        <w:spacing w:line="276" w:lineRule="auto"/>
        <w:ind w:left="5103"/>
        <w:jc w:val="center"/>
        <w:rPr>
          <w:bCs/>
          <w:sz w:val="28"/>
          <w:szCs w:val="28"/>
        </w:rPr>
      </w:pPr>
    </w:p>
    <w:p w:rsidR="005E7C80" w:rsidRDefault="005E7C80" w:rsidP="005E7C80">
      <w:pPr>
        <w:pStyle w:val="Default"/>
        <w:spacing w:line="276" w:lineRule="auto"/>
        <w:ind w:left="5103"/>
        <w:jc w:val="center"/>
        <w:rPr>
          <w:bCs/>
          <w:sz w:val="28"/>
          <w:szCs w:val="28"/>
        </w:rPr>
      </w:pPr>
    </w:p>
    <w:p w:rsidR="005E7C80" w:rsidRDefault="005E7C80" w:rsidP="005E7C80">
      <w:pPr>
        <w:pStyle w:val="Default"/>
        <w:spacing w:line="276" w:lineRule="auto"/>
        <w:ind w:left="5103"/>
        <w:jc w:val="center"/>
        <w:rPr>
          <w:bCs/>
          <w:sz w:val="28"/>
          <w:szCs w:val="28"/>
        </w:rPr>
      </w:pPr>
    </w:p>
    <w:p w:rsidR="005E7C80" w:rsidRDefault="005E7C80" w:rsidP="005E7C80">
      <w:pPr>
        <w:pStyle w:val="Default"/>
        <w:spacing w:line="276" w:lineRule="auto"/>
        <w:ind w:left="5103"/>
        <w:jc w:val="center"/>
        <w:rPr>
          <w:b/>
          <w:i/>
          <w:sz w:val="28"/>
          <w:szCs w:val="28"/>
        </w:rPr>
      </w:pPr>
      <w:r>
        <w:rPr>
          <w:bCs/>
          <w:sz w:val="28"/>
          <w:szCs w:val="28"/>
        </w:rPr>
        <w:t>Приложение № 1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к </w:t>
      </w:r>
      <w:r>
        <w:rPr>
          <w:rFonts w:eastAsia="Times New Roman"/>
          <w:sz w:val="28"/>
          <w:szCs w:val="28"/>
          <w:lang w:eastAsia="ru-RU"/>
        </w:rPr>
        <w:t xml:space="preserve">дополнительной образовательной </w:t>
      </w:r>
      <w:r>
        <w:rPr>
          <w:rFonts w:eastAsia="Times New Roman"/>
          <w:sz w:val="28"/>
          <w:szCs w:val="28"/>
          <w:lang w:eastAsia="ru-RU"/>
        </w:rPr>
        <w:lastRenderedPageBreak/>
        <w:t>программе спортивной подготовки</w:t>
      </w:r>
      <w:r>
        <w:rPr>
          <w:sz w:val="28"/>
          <w:szCs w:val="28"/>
        </w:rPr>
        <w:t xml:space="preserve"> по виду спорта </w:t>
      </w:r>
      <w:r w:rsidRPr="00F567C4">
        <w:rPr>
          <w:sz w:val="28"/>
          <w:szCs w:val="28"/>
        </w:rPr>
        <w:t>«</w:t>
      </w:r>
      <w:r>
        <w:rPr>
          <w:sz w:val="28"/>
          <w:szCs w:val="28"/>
        </w:rPr>
        <w:t>шахматы</w:t>
      </w:r>
      <w:r w:rsidRPr="00F567C4">
        <w:rPr>
          <w:sz w:val="28"/>
          <w:szCs w:val="28"/>
        </w:rPr>
        <w:t>»,</w:t>
      </w:r>
      <w:r>
        <w:rPr>
          <w:sz w:val="28"/>
          <w:szCs w:val="28"/>
        </w:rPr>
        <w:t xml:space="preserve"> утвержденной приказом </w:t>
      </w:r>
      <w:r>
        <w:rPr>
          <w:sz w:val="28"/>
          <w:szCs w:val="28"/>
        </w:rPr>
        <w:br/>
        <w:t>Минспорта России</w:t>
      </w:r>
      <w:r>
        <w:rPr>
          <w:sz w:val="28"/>
          <w:szCs w:val="28"/>
        </w:rPr>
        <w:br/>
        <w:t>от «___» _________ 2022 г. № ____</w:t>
      </w:r>
    </w:p>
    <w:p w:rsidR="005E7C80" w:rsidRDefault="005E7C80" w:rsidP="00BC7C83">
      <w:pPr>
        <w:pStyle w:val="Default"/>
        <w:spacing w:line="360" w:lineRule="auto"/>
        <w:jc w:val="center"/>
        <w:rPr>
          <w:b/>
          <w:i/>
          <w:sz w:val="28"/>
          <w:szCs w:val="28"/>
        </w:rPr>
      </w:pPr>
    </w:p>
    <w:p w:rsidR="00BC7C83" w:rsidRDefault="00BC7C83" w:rsidP="00BC7C83">
      <w:pPr>
        <w:pStyle w:val="Default"/>
        <w:spacing w:line="360" w:lineRule="auto"/>
        <w:jc w:val="center"/>
        <w:rPr>
          <w:b/>
          <w:i/>
          <w:sz w:val="28"/>
          <w:szCs w:val="28"/>
        </w:rPr>
      </w:pPr>
      <w:r w:rsidRPr="00F90E44">
        <w:rPr>
          <w:b/>
          <w:i/>
          <w:sz w:val="28"/>
          <w:szCs w:val="28"/>
        </w:rPr>
        <w:t xml:space="preserve">Годовой </w:t>
      </w:r>
      <w:proofErr w:type="gramStart"/>
      <w:r w:rsidRPr="00F90E44">
        <w:rPr>
          <w:b/>
          <w:i/>
          <w:sz w:val="28"/>
          <w:szCs w:val="28"/>
        </w:rPr>
        <w:t>учебно-тренировочный</w:t>
      </w:r>
      <w:proofErr w:type="gramEnd"/>
      <w:r w:rsidRPr="00F90E44">
        <w:rPr>
          <w:b/>
          <w:i/>
          <w:sz w:val="28"/>
          <w:szCs w:val="28"/>
        </w:rPr>
        <w:t xml:space="preserve"> план с учетом соотношения видов спортивной подготовки и иных мероприятий в структуре учебно</w:t>
      </w:r>
      <w:r>
        <w:rPr>
          <w:b/>
          <w:i/>
          <w:sz w:val="28"/>
          <w:szCs w:val="28"/>
        </w:rPr>
        <w:t>-</w:t>
      </w:r>
      <w:r w:rsidRPr="00F90E44">
        <w:rPr>
          <w:b/>
          <w:i/>
          <w:sz w:val="28"/>
          <w:szCs w:val="28"/>
        </w:rPr>
        <w:t>тренировочного процесса</w:t>
      </w:r>
    </w:p>
    <w:p w:rsidR="00BC7C83" w:rsidRDefault="00BC7C83" w:rsidP="00BC7C83">
      <w:pPr>
        <w:pStyle w:val="Default"/>
        <w:spacing w:line="360" w:lineRule="auto"/>
        <w:jc w:val="center"/>
        <w:rPr>
          <w:sz w:val="28"/>
          <w:szCs w:val="28"/>
        </w:rPr>
      </w:pPr>
    </w:p>
    <w:tbl>
      <w:tblPr>
        <w:tblStyle w:val="TableGrid"/>
        <w:tblW w:w="8737" w:type="dxa"/>
        <w:jc w:val="center"/>
        <w:tblInd w:w="0" w:type="dxa"/>
        <w:tblCellMar>
          <w:top w:w="55" w:type="dxa"/>
          <w:left w:w="95" w:type="dxa"/>
          <w:bottom w:w="12" w:type="dxa"/>
          <w:right w:w="46" w:type="dxa"/>
        </w:tblCellMar>
        <w:tblLook w:val="04A0"/>
      </w:tblPr>
      <w:tblGrid>
        <w:gridCol w:w="494"/>
        <w:gridCol w:w="3020"/>
        <w:gridCol w:w="937"/>
        <w:gridCol w:w="953"/>
        <w:gridCol w:w="775"/>
        <w:gridCol w:w="866"/>
        <w:gridCol w:w="812"/>
        <w:gridCol w:w="880"/>
      </w:tblGrid>
      <w:tr w:rsidR="00BC7C83" w:rsidRPr="00E80C93" w:rsidTr="00BC7C83">
        <w:trPr>
          <w:trHeight w:val="20"/>
          <w:jc w:val="center"/>
        </w:trPr>
        <w:tc>
          <w:tcPr>
            <w:tcW w:w="494" w:type="dxa"/>
            <w:vMerge w:val="restart"/>
            <w:tcBorders>
              <w:top w:val="single" w:sz="8" w:space="0" w:color="000009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  <w:vAlign w:val="center"/>
          </w:tcPr>
          <w:p w:rsidR="00BC7C83" w:rsidRPr="00E80C93" w:rsidRDefault="00BC7C83" w:rsidP="00CB6A03">
            <w:pPr>
              <w:ind w:left="47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:rsidR="00BC7C83" w:rsidRPr="00E80C93" w:rsidRDefault="00BC7C83" w:rsidP="00CB6A03">
            <w:pPr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п/п </w:t>
            </w:r>
          </w:p>
        </w:tc>
        <w:tc>
          <w:tcPr>
            <w:tcW w:w="3020" w:type="dxa"/>
            <w:vMerge w:val="restart"/>
            <w:tcBorders>
              <w:top w:val="single" w:sz="8" w:space="0" w:color="000009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  <w:vAlign w:val="center"/>
          </w:tcPr>
          <w:p w:rsidR="00BC7C83" w:rsidRPr="00E80C93" w:rsidRDefault="00BC7C83" w:rsidP="00CB6A03">
            <w:pPr>
              <w:ind w:left="-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Разделы  </w:t>
            </w: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E80C93">
              <w:rPr>
                <w:rFonts w:ascii="Arial" w:hAnsi="Arial" w:cs="Arial"/>
                <w:sz w:val="24"/>
                <w:szCs w:val="24"/>
              </w:rPr>
              <w:t xml:space="preserve">одготовки </w:t>
            </w:r>
          </w:p>
        </w:tc>
        <w:tc>
          <w:tcPr>
            <w:tcW w:w="5223" w:type="dxa"/>
            <w:gridSpan w:val="6"/>
            <w:tcBorders>
              <w:top w:val="single" w:sz="8" w:space="0" w:color="000009"/>
              <w:left w:val="single" w:sz="8" w:space="0" w:color="000009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C7C83" w:rsidRPr="00E80C93" w:rsidRDefault="00BC7C83" w:rsidP="00CB6A03">
            <w:pPr>
              <w:ind w:left="-20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Pr="00E80C93">
              <w:rPr>
                <w:rFonts w:ascii="Arial" w:hAnsi="Arial" w:cs="Arial"/>
                <w:sz w:val="24"/>
                <w:szCs w:val="24"/>
              </w:rPr>
              <w:t>ЭТАПЫ ПОДГОТОВКИ</w:t>
            </w:r>
          </w:p>
        </w:tc>
      </w:tr>
      <w:tr w:rsidR="00BC7C83" w:rsidRPr="00E80C93" w:rsidTr="00BC7C83">
        <w:trPr>
          <w:trHeight w:val="19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9"/>
              <w:bottom w:val="nil"/>
              <w:right w:val="single" w:sz="8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8" w:space="0" w:color="000009"/>
              <w:bottom w:val="nil"/>
              <w:right w:val="single" w:sz="8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C7C83" w:rsidRPr="00E80C93" w:rsidRDefault="00BC7C83" w:rsidP="00CB6A03">
            <w:pPr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НП </w:t>
            </w:r>
          </w:p>
        </w:tc>
        <w:tc>
          <w:tcPr>
            <w:tcW w:w="3333" w:type="dxa"/>
            <w:gridSpan w:val="4"/>
            <w:tcBorders>
              <w:top w:val="single" w:sz="8" w:space="0" w:color="000000"/>
              <w:left w:val="single" w:sz="4" w:space="0" w:color="000000"/>
              <w:bottom w:val="single" w:sz="8" w:space="0" w:color="000009"/>
              <w:right w:val="single" w:sz="4" w:space="0" w:color="000000"/>
            </w:tcBorders>
            <w:shd w:val="clear" w:color="auto" w:fill="auto"/>
          </w:tcPr>
          <w:p w:rsidR="00BC7C83" w:rsidRPr="00E80C93" w:rsidRDefault="00BC7C83" w:rsidP="00CB6A03">
            <w:pPr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ТЭ </w:t>
            </w:r>
          </w:p>
        </w:tc>
      </w:tr>
      <w:tr w:rsidR="00BC7C83" w:rsidRPr="00E80C93" w:rsidTr="00BC7C83">
        <w:trPr>
          <w:trHeight w:val="84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9"/>
              <w:bottom w:val="nil"/>
              <w:right w:val="single" w:sz="8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8" w:space="0" w:color="000009"/>
              <w:bottom w:val="nil"/>
              <w:right w:val="single" w:sz="8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7C83" w:rsidRPr="00E80C93" w:rsidRDefault="00BC7C83" w:rsidP="00CB6A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до одного года 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C7C83" w:rsidRPr="00E80C93" w:rsidRDefault="00BC7C83" w:rsidP="00CB6A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свыше одного года </w:t>
            </w:r>
          </w:p>
        </w:tc>
        <w:tc>
          <w:tcPr>
            <w:tcW w:w="3333" w:type="dxa"/>
            <w:gridSpan w:val="4"/>
            <w:tcBorders>
              <w:top w:val="single" w:sz="8" w:space="0" w:color="000009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C7C83" w:rsidRPr="00E80C93" w:rsidRDefault="00BC7C83" w:rsidP="00CB6A03">
            <w:pPr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этап начальной </w:t>
            </w:r>
          </w:p>
          <w:p w:rsidR="00BC7C83" w:rsidRPr="00E80C93" w:rsidRDefault="00BC7C83" w:rsidP="00CB6A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специализации </w:t>
            </w:r>
          </w:p>
          <w:p w:rsidR="00BC7C83" w:rsidRPr="00E80C93" w:rsidRDefault="00BC7C83" w:rsidP="00CB6A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C7C83" w:rsidRPr="00E80C93" w:rsidTr="00BC7C83">
        <w:trPr>
          <w:trHeight w:val="19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9"/>
              <w:bottom w:val="nil"/>
              <w:right w:val="single" w:sz="8" w:space="0" w:color="000009"/>
            </w:tcBorders>
            <w:shd w:val="clear" w:color="auto" w:fill="auto"/>
            <w:vAlign w:val="bottom"/>
          </w:tcPr>
          <w:p w:rsidR="00BC7C83" w:rsidRPr="00E80C93" w:rsidRDefault="00BC7C83" w:rsidP="00CB6A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8" w:space="0" w:color="000009"/>
              <w:bottom w:val="nil"/>
              <w:right w:val="single" w:sz="8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7C83" w:rsidRPr="00E80C93" w:rsidRDefault="00BC7C83" w:rsidP="00CB6A03">
            <w:pPr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1 год 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BC7C83" w:rsidRPr="00E80C93" w:rsidRDefault="00BC7C83" w:rsidP="00CB6A03">
            <w:pPr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2 год 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7C83" w:rsidRPr="00E80C93" w:rsidRDefault="00BC7C83" w:rsidP="00CB6A03">
            <w:pPr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1 год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7C83" w:rsidRPr="00E80C93" w:rsidRDefault="00BC7C83" w:rsidP="00CB6A03">
            <w:pPr>
              <w:ind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2 год 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C7C83" w:rsidRPr="00E80C93" w:rsidRDefault="00BC7C83" w:rsidP="00CB6A03">
            <w:pPr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3 год 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C7C83" w:rsidRPr="00E80C93" w:rsidRDefault="00BC7C83" w:rsidP="00CB6A03">
            <w:pPr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4 год </w:t>
            </w:r>
          </w:p>
        </w:tc>
      </w:tr>
      <w:tr w:rsidR="00BC7C83" w:rsidRPr="00E80C93" w:rsidTr="00BC7C83">
        <w:trPr>
          <w:trHeight w:val="33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0" w:type="dxa"/>
            <w:vMerge/>
            <w:tcBorders>
              <w:top w:val="nil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ind w:left="6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>(час.)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ind w:left="7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>(час.)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ind w:left="2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>(час.)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ind w:left="1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>(час.)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ind w:left="4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>(час.)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C7C83" w:rsidRPr="00E80C93" w:rsidRDefault="00BC7C83" w:rsidP="00CB6A03">
            <w:pPr>
              <w:ind w:left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>(час.)</w:t>
            </w:r>
          </w:p>
        </w:tc>
      </w:tr>
      <w:tr w:rsidR="00BC7C83" w:rsidRPr="00A24856" w:rsidTr="00BC7C83">
        <w:trPr>
          <w:trHeight w:val="223"/>
          <w:jc w:val="center"/>
        </w:trPr>
        <w:tc>
          <w:tcPr>
            <w:tcW w:w="494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4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4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Общая физическая подготовка 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4" w:space="0" w:color="000009"/>
            </w:tcBorders>
            <w:shd w:val="clear" w:color="auto" w:fill="auto"/>
          </w:tcPr>
          <w:p w:rsidR="00BC7C83" w:rsidRPr="00A12F1D" w:rsidRDefault="00A12F1D" w:rsidP="00CB6A03">
            <w:pPr>
              <w:ind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F1D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4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12F1D" w:rsidRDefault="00A12F1D" w:rsidP="00A12F1D">
            <w:pPr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2F1D">
              <w:rPr>
                <w:sz w:val="24"/>
                <w:szCs w:val="24"/>
              </w:rPr>
              <w:t>42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374723" w:rsidRDefault="00374723" w:rsidP="00374723">
            <w:pPr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723">
              <w:rPr>
                <w:sz w:val="24"/>
                <w:szCs w:val="24"/>
              </w:rPr>
              <w:t>50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374723" w:rsidRDefault="00374723" w:rsidP="00374723">
            <w:pPr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4723">
              <w:rPr>
                <w:sz w:val="24"/>
                <w:szCs w:val="24"/>
              </w:rPr>
              <w:t>50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C27158" w:rsidRDefault="00C27158" w:rsidP="00CB6A03">
            <w:pPr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158">
              <w:rPr>
                <w:sz w:val="24"/>
                <w:szCs w:val="24"/>
              </w:rPr>
              <w:t>58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C27158" w:rsidRDefault="00C27158" w:rsidP="00C27158">
            <w:pPr>
              <w:ind w:left="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158">
              <w:rPr>
                <w:sz w:val="24"/>
                <w:szCs w:val="24"/>
              </w:rPr>
              <w:t>29</w:t>
            </w:r>
          </w:p>
        </w:tc>
      </w:tr>
      <w:tr w:rsidR="00BC7C83" w:rsidRPr="00A24856" w:rsidTr="00BC7C83">
        <w:trPr>
          <w:trHeight w:val="480"/>
          <w:jc w:val="center"/>
        </w:trPr>
        <w:tc>
          <w:tcPr>
            <w:tcW w:w="494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4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4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Специальная </w:t>
            </w:r>
            <w:proofErr w:type="spellStart"/>
            <w:proofErr w:type="gramStart"/>
            <w:r w:rsidRPr="00E80C93">
              <w:rPr>
                <w:rFonts w:ascii="Arial" w:hAnsi="Arial" w:cs="Arial"/>
                <w:sz w:val="24"/>
                <w:szCs w:val="24"/>
              </w:rPr>
              <w:t>физичес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80C93">
              <w:rPr>
                <w:rFonts w:ascii="Arial" w:hAnsi="Arial" w:cs="Arial"/>
                <w:sz w:val="24"/>
                <w:szCs w:val="24"/>
              </w:rPr>
              <w:t>кая</w:t>
            </w:r>
            <w:proofErr w:type="spellEnd"/>
            <w:proofErr w:type="gramEnd"/>
            <w:r w:rsidRPr="00E80C93">
              <w:rPr>
                <w:rFonts w:ascii="Arial" w:hAnsi="Arial" w:cs="Arial"/>
                <w:sz w:val="24"/>
                <w:szCs w:val="24"/>
              </w:rPr>
              <w:t xml:space="preserve"> подготовка 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4" w:space="0" w:color="000009"/>
            </w:tcBorders>
            <w:shd w:val="clear" w:color="auto" w:fill="auto"/>
          </w:tcPr>
          <w:p w:rsidR="00BC7C83" w:rsidRPr="00A24856" w:rsidRDefault="00A12F1D" w:rsidP="00CB6A03">
            <w:pPr>
              <w:ind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4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A12F1D" w:rsidP="00CB6A03">
            <w:pPr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374723" w:rsidP="00CB6A03">
            <w:pPr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374723" w:rsidP="00CB6A03">
            <w:pPr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C27158" w:rsidP="00CB6A03">
            <w:pPr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C27158" w:rsidP="00CB6A03">
            <w:pPr>
              <w:ind w:lef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BC7C83" w:rsidRPr="00A24856" w:rsidTr="00BC7C83">
        <w:trPr>
          <w:trHeight w:val="480"/>
          <w:jc w:val="center"/>
        </w:trPr>
        <w:tc>
          <w:tcPr>
            <w:tcW w:w="494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4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4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>Участие в спортивных соревнованиях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4" w:space="0" w:color="000009"/>
            </w:tcBorders>
            <w:shd w:val="clear" w:color="auto" w:fill="auto"/>
          </w:tcPr>
          <w:p w:rsidR="00BC7C83" w:rsidRPr="00A24856" w:rsidRDefault="00A12F1D" w:rsidP="00CB6A03">
            <w:pPr>
              <w:ind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4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A12F1D" w:rsidP="00A12F1D">
            <w:pPr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374723" w:rsidP="00CB6A03">
            <w:pPr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374723" w:rsidP="00CB6A03">
            <w:pPr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C27158" w:rsidP="00CB6A03">
            <w:pPr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C27158" w:rsidP="00CB6A03">
            <w:pPr>
              <w:ind w:lef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</w:tc>
      </w:tr>
      <w:tr w:rsidR="00BC7C83" w:rsidRPr="00A24856" w:rsidTr="00BC7C83">
        <w:trPr>
          <w:trHeight w:val="20"/>
          <w:jc w:val="center"/>
        </w:trPr>
        <w:tc>
          <w:tcPr>
            <w:tcW w:w="494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4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E80C9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4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4" w:space="0" w:color="000009"/>
            </w:tcBorders>
            <w:shd w:val="clear" w:color="auto" w:fill="auto"/>
          </w:tcPr>
          <w:p w:rsidR="00BC7C83" w:rsidRPr="00A24856" w:rsidRDefault="00A12F1D" w:rsidP="00CB6A03">
            <w:pPr>
              <w:ind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4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BC7C83" w:rsidP="00CB6A03">
            <w:pPr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8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2F1D">
              <w:rPr>
                <w:rFonts w:ascii="Arial" w:hAnsi="Arial" w:cs="Arial"/>
                <w:sz w:val="24"/>
                <w:szCs w:val="24"/>
              </w:rPr>
              <w:t>150</w:t>
            </w:r>
            <w:r w:rsidRPr="00A2485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BC7C83" w:rsidP="00CB6A03">
            <w:pPr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2485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4723">
              <w:rPr>
                <w:rFonts w:ascii="Arial" w:hAnsi="Arial" w:cs="Arial"/>
                <w:sz w:val="24"/>
                <w:szCs w:val="24"/>
              </w:rPr>
              <w:t>200</w:t>
            </w:r>
            <w:r w:rsidRPr="00A2485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374723" w:rsidP="00CB6A03">
            <w:pPr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C27158" w:rsidP="00CB6A03">
            <w:pPr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233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C27158" w:rsidP="00CB6A03">
            <w:pPr>
              <w:ind w:lef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247</w:t>
            </w:r>
          </w:p>
        </w:tc>
      </w:tr>
      <w:tr w:rsidR="00BC7C83" w:rsidRPr="00A24856" w:rsidTr="00BC7C83">
        <w:trPr>
          <w:trHeight w:val="564"/>
          <w:jc w:val="center"/>
        </w:trPr>
        <w:tc>
          <w:tcPr>
            <w:tcW w:w="494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4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4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Тактическая подготовка, теоретическая, </w:t>
            </w:r>
            <w:proofErr w:type="spellStart"/>
            <w:proofErr w:type="gramStart"/>
            <w:r w:rsidRPr="00E80C93">
              <w:rPr>
                <w:rFonts w:ascii="Arial" w:hAnsi="Arial" w:cs="Arial"/>
                <w:sz w:val="24"/>
                <w:szCs w:val="24"/>
              </w:rPr>
              <w:t>психоло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80C93">
              <w:rPr>
                <w:rFonts w:ascii="Arial" w:hAnsi="Arial" w:cs="Arial"/>
                <w:sz w:val="24"/>
                <w:szCs w:val="24"/>
              </w:rPr>
              <w:t>гическая</w:t>
            </w:r>
            <w:proofErr w:type="spellEnd"/>
            <w:proofErr w:type="gramEnd"/>
            <w:r w:rsidRPr="00E80C93">
              <w:rPr>
                <w:rFonts w:ascii="Arial" w:hAnsi="Arial" w:cs="Arial"/>
                <w:sz w:val="24"/>
                <w:szCs w:val="24"/>
              </w:rPr>
              <w:t xml:space="preserve"> подготовка 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4" w:space="0" w:color="000009"/>
            </w:tcBorders>
            <w:shd w:val="clear" w:color="auto" w:fill="auto"/>
          </w:tcPr>
          <w:p w:rsidR="00BC7C83" w:rsidRPr="00A24856" w:rsidRDefault="00A12F1D" w:rsidP="00CB6A03">
            <w:pPr>
              <w:ind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150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4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374723" w:rsidP="00CB6A03">
            <w:pPr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374723" w:rsidP="00CB6A03">
            <w:pPr>
              <w:ind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287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374723" w:rsidP="00CB6A03">
            <w:pPr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287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C27158" w:rsidP="00CB6A03">
            <w:pPr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C27158" w:rsidP="00CB6A03">
            <w:pPr>
              <w:ind w:left="7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334</w:t>
            </w:r>
          </w:p>
        </w:tc>
      </w:tr>
      <w:tr w:rsidR="00BC7C83" w:rsidRPr="00A24856" w:rsidTr="00BC7C83">
        <w:trPr>
          <w:trHeight w:val="680"/>
          <w:jc w:val="center"/>
        </w:trPr>
        <w:tc>
          <w:tcPr>
            <w:tcW w:w="494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4" w:space="0" w:color="000009"/>
            </w:tcBorders>
            <w:shd w:val="clear" w:color="auto" w:fill="auto"/>
          </w:tcPr>
          <w:p w:rsidR="00BC7C83" w:rsidRPr="00E80C93" w:rsidRDefault="00C27158" w:rsidP="00CB6A03">
            <w:pPr>
              <w:ind w:right="6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BC7C83" w:rsidRPr="00E80C9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4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E80C93" w:rsidRDefault="00BC7C83" w:rsidP="00CB6A03">
            <w:pPr>
              <w:ind w:left="1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sz w:val="24"/>
                <w:szCs w:val="24"/>
              </w:rPr>
              <w:t xml:space="preserve">Медицинские, медико-биологические, </w:t>
            </w:r>
            <w:proofErr w:type="spellStart"/>
            <w:proofErr w:type="gramStart"/>
            <w:r w:rsidRPr="00E80C93">
              <w:rPr>
                <w:rFonts w:ascii="Arial" w:hAnsi="Arial" w:cs="Arial"/>
                <w:sz w:val="24"/>
                <w:szCs w:val="24"/>
              </w:rPr>
              <w:t>восстано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80C93">
              <w:rPr>
                <w:rFonts w:ascii="Arial" w:hAnsi="Arial" w:cs="Arial"/>
                <w:sz w:val="24"/>
                <w:szCs w:val="24"/>
              </w:rPr>
              <w:t>вительные</w:t>
            </w:r>
            <w:proofErr w:type="spellEnd"/>
            <w:proofErr w:type="gramEnd"/>
            <w:r w:rsidRPr="00E80C93">
              <w:rPr>
                <w:rFonts w:ascii="Arial" w:hAnsi="Arial" w:cs="Arial"/>
                <w:sz w:val="24"/>
                <w:szCs w:val="24"/>
              </w:rPr>
              <w:t xml:space="preserve"> мероприятия, тестирование и контроль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4" w:space="0" w:color="000009"/>
            </w:tcBorders>
            <w:shd w:val="clear" w:color="auto" w:fill="auto"/>
          </w:tcPr>
          <w:p w:rsidR="00BC7C83" w:rsidRPr="00A24856" w:rsidRDefault="00A12F1D" w:rsidP="00CB6A03">
            <w:pPr>
              <w:ind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4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374723" w:rsidP="00CB6A03">
            <w:pPr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374723" w:rsidP="00CB6A03">
            <w:pPr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374723" w:rsidP="00CB6A03">
            <w:pPr>
              <w:ind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C27158" w:rsidP="00CB6A03">
            <w:pPr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9"/>
              <w:bottom w:val="single" w:sz="8" w:space="0" w:color="000000"/>
              <w:right w:val="single" w:sz="8" w:space="0" w:color="000009"/>
            </w:tcBorders>
            <w:shd w:val="clear" w:color="auto" w:fill="auto"/>
          </w:tcPr>
          <w:p w:rsidR="00BC7C83" w:rsidRPr="00A24856" w:rsidRDefault="00C27158" w:rsidP="00CB6A03">
            <w:pPr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BC7C83" w:rsidRPr="00E80C93" w:rsidTr="00BC7C83">
        <w:trPr>
          <w:trHeight w:val="424"/>
          <w:jc w:val="center"/>
        </w:trPr>
        <w:tc>
          <w:tcPr>
            <w:tcW w:w="3514" w:type="dxa"/>
            <w:gridSpan w:val="2"/>
            <w:tcBorders>
              <w:top w:val="single" w:sz="4" w:space="0" w:color="000009"/>
              <w:left w:val="single" w:sz="8" w:space="0" w:color="000009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C7C83" w:rsidRPr="00E80C93" w:rsidRDefault="00BC7C83" w:rsidP="00CB6A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80C93">
              <w:rPr>
                <w:rFonts w:ascii="Arial" w:hAnsi="Arial" w:cs="Arial"/>
                <w:b/>
                <w:sz w:val="24"/>
                <w:szCs w:val="24"/>
              </w:rPr>
              <w:t>Общее количество часов в год, из расчета 52 недели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4" w:space="0" w:color="000009"/>
              <w:right w:val="single" w:sz="8" w:space="0" w:color="000009"/>
            </w:tcBorders>
            <w:shd w:val="clear" w:color="auto" w:fill="auto"/>
          </w:tcPr>
          <w:p w:rsidR="00BC7C83" w:rsidRPr="00E80C93" w:rsidRDefault="00A12F1D" w:rsidP="00A12F1D">
            <w:pPr>
              <w:ind w:left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B29">
              <w:rPr>
                <w:rFonts w:ascii="Arial" w:hAnsi="Arial" w:cs="Arial"/>
                <w:sz w:val="24"/>
                <w:szCs w:val="24"/>
              </w:rPr>
              <w:t>312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9"/>
              <w:bottom w:val="single" w:sz="4" w:space="0" w:color="000009"/>
              <w:right w:val="single" w:sz="8" w:space="0" w:color="000009"/>
            </w:tcBorders>
            <w:shd w:val="clear" w:color="auto" w:fill="auto"/>
          </w:tcPr>
          <w:p w:rsidR="00BC7C83" w:rsidRPr="00E80C93" w:rsidRDefault="00374723" w:rsidP="00CB6A03">
            <w:pPr>
              <w:ind w:left="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4B29">
              <w:rPr>
                <w:rFonts w:ascii="Arial" w:hAnsi="Arial" w:cs="Arial"/>
                <w:sz w:val="24"/>
                <w:szCs w:val="24"/>
              </w:rPr>
              <w:t>416</w:t>
            </w:r>
          </w:p>
        </w:tc>
        <w:tc>
          <w:tcPr>
            <w:tcW w:w="775" w:type="dxa"/>
            <w:tcBorders>
              <w:top w:val="single" w:sz="8" w:space="0" w:color="000000"/>
              <w:left w:val="single" w:sz="8" w:space="0" w:color="000009"/>
              <w:bottom w:val="single" w:sz="4" w:space="0" w:color="000009"/>
              <w:right w:val="single" w:sz="8" w:space="0" w:color="000009"/>
            </w:tcBorders>
            <w:shd w:val="clear" w:color="auto" w:fill="auto"/>
          </w:tcPr>
          <w:p w:rsidR="00BC7C83" w:rsidRPr="00E80C93" w:rsidRDefault="00374723" w:rsidP="00374723">
            <w:pPr>
              <w:ind w:left="4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624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9"/>
              <w:bottom w:val="single" w:sz="4" w:space="0" w:color="000009"/>
              <w:right w:val="single" w:sz="8" w:space="0" w:color="000009"/>
            </w:tcBorders>
            <w:shd w:val="clear" w:color="auto" w:fill="auto"/>
          </w:tcPr>
          <w:p w:rsidR="00BC7C83" w:rsidRPr="00E80C93" w:rsidRDefault="00C27158" w:rsidP="00CB6A03">
            <w:pPr>
              <w:ind w:left="25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624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9"/>
              <w:bottom w:val="single" w:sz="4" w:space="0" w:color="000009"/>
              <w:right w:val="single" w:sz="8" w:space="0" w:color="000009"/>
            </w:tcBorders>
            <w:shd w:val="clear" w:color="auto" w:fill="auto"/>
          </w:tcPr>
          <w:p w:rsidR="00BC7C83" w:rsidRPr="00E80C93" w:rsidRDefault="00C27158" w:rsidP="00CB6A03">
            <w:pPr>
              <w:ind w:left="6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728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9"/>
              <w:bottom w:val="single" w:sz="4" w:space="0" w:color="000009"/>
              <w:right w:val="single" w:sz="8" w:space="0" w:color="000009"/>
            </w:tcBorders>
            <w:shd w:val="clear" w:color="auto" w:fill="auto"/>
          </w:tcPr>
          <w:p w:rsidR="00BC7C83" w:rsidRPr="00E80C93" w:rsidRDefault="00C27158" w:rsidP="00C27158">
            <w:pPr>
              <w:ind w:left="1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728</w:t>
            </w:r>
          </w:p>
        </w:tc>
      </w:tr>
    </w:tbl>
    <w:p w:rsidR="00BC7C83" w:rsidRDefault="00BC7C83" w:rsidP="005D7A51">
      <w:pPr>
        <w:pStyle w:val="Default"/>
        <w:spacing w:line="360" w:lineRule="auto"/>
        <w:rPr>
          <w:sz w:val="28"/>
          <w:szCs w:val="28"/>
        </w:rPr>
      </w:pPr>
    </w:p>
    <w:p w:rsidR="00BC7C83" w:rsidRDefault="00BC7C83" w:rsidP="005D7A51">
      <w:pPr>
        <w:pStyle w:val="Default"/>
        <w:spacing w:line="360" w:lineRule="auto"/>
        <w:rPr>
          <w:sz w:val="28"/>
          <w:szCs w:val="28"/>
        </w:rPr>
      </w:pPr>
    </w:p>
    <w:p w:rsidR="005E7C80" w:rsidRDefault="005E7C80" w:rsidP="005E7C80">
      <w:pPr>
        <w:spacing w:after="224"/>
        <w:ind w:left="5103" w:right="-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6518B" w:rsidRDefault="005E7C80" w:rsidP="005E7C80">
      <w:pPr>
        <w:spacing w:after="224"/>
        <w:ind w:left="5103"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  <w:r w:rsidR="0056518B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</w:t>
      </w:r>
      <w:r w:rsidR="0056518B">
        <w:rPr>
          <w:rFonts w:ascii="Times New Roman" w:hAnsi="Times New Roman" w:cs="Times New Roman"/>
          <w:sz w:val="28"/>
          <w:szCs w:val="28"/>
        </w:rPr>
        <w:t xml:space="preserve"> </w:t>
      </w:r>
      <w:r w:rsidR="00565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="0056518B">
        <w:rPr>
          <w:rFonts w:ascii="Times New Roman" w:hAnsi="Times New Roman" w:cs="Times New Roman"/>
          <w:sz w:val="28"/>
          <w:szCs w:val="28"/>
        </w:rPr>
        <w:t xml:space="preserve"> </w:t>
      </w:r>
      <w:r w:rsidR="0056518B">
        <w:rPr>
          <w:rFonts w:ascii="Times New Roman" w:hAnsi="Times New Roman" w:cs="Times New Roman"/>
          <w:sz w:val="28"/>
          <w:szCs w:val="28"/>
        </w:rPr>
        <w:lastRenderedPageBreak/>
        <w:t xml:space="preserve">по виду спорта </w:t>
      </w:r>
      <w:r w:rsidR="0056518B" w:rsidRPr="00F567C4">
        <w:rPr>
          <w:rFonts w:ascii="Times New Roman" w:hAnsi="Times New Roman" w:cs="Times New Roman"/>
          <w:sz w:val="28"/>
          <w:szCs w:val="28"/>
        </w:rPr>
        <w:t>«</w:t>
      </w:r>
      <w:r w:rsidR="0056518B">
        <w:rPr>
          <w:rFonts w:ascii="Times New Roman" w:hAnsi="Times New Roman" w:cs="Times New Roman"/>
          <w:sz w:val="28"/>
          <w:szCs w:val="28"/>
        </w:rPr>
        <w:t>шахматы</w:t>
      </w:r>
      <w:r w:rsidR="0056518B" w:rsidRPr="00F567C4">
        <w:rPr>
          <w:rFonts w:ascii="Times New Roman" w:hAnsi="Times New Roman" w:cs="Times New Roman"/>
          <w:sz w:val="28"/>
          <w:szCs w:val="28"/>
        </w:rPr>
        <w:t>»,</w:t>
      </w:r>
      <w:r w:rsidR="0056518B"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 w:rsidR="0056518B"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 w:rsidR="0056518B">
        <w:rPr>
          <w:rFonts w:ascii="Times New Roman" w:hAnsi="Times New Roman" w:cs="Times New Roman"/>
          <w:sz w:val="28"/>
          <w:szCs w:val="28"/>
        </w:rPr>
        <w:br/>
        <w:t>от «___» _________ 2022 г. № ____</w:t>
      </w:r>
    </w:p>
    <w:p w:rsidR="0056518B" w:rsidRPr="0054204C" w:rsidRDefault="0056518B" w:rsidP="0056518B">
      <w:pPr>
        <w:spacing w:after="224" w:line="240" w:lineRule="auto"/>
        <w:ind w:right="-2"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04C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56518B" w:rsidRPr="0054204C" w:rsidRDefault="0056518B" w:rsidP="0056518B">
      <w:pPr>
        <w:spacing w:after="224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tbl>
      <w:tblPr>
        <w:tblStyle w:val="TableGrid"/>
        <w:tblW w:w="9498" w:type="dxa"/>
        <w:tblInd w:w="96" w:type="dxa"/>
        <w:tblLayout w:type="fixed"/>
        <w:tblCellMar>
          <w:top w:w="14" w:type="dxa"/>
          <w:left w:w="96" w:type="dxa"/>
          <w:right w:w="38" w:type="dxa"/>
        </w:tblCellMar>
        <w:tblLook w:val="04A0"/>
      </w:tblPr>
      <w:tblGrid>
        <w:gridCol w:w="993"/>
        <w:gridCol w:w="2053"/>
        <w:gridCol w:w="4609"/>
        <w:gridCol w:w="1843"/>
      </w:tblGrid>
      <w:tr w:rsidR="0056518B" w:rsidRPr="001039AA" w:rsidTr="0056518B">
        <w:trPr>
          <w:trHeight w:val="56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№  п/п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Направление работы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518B" w:rsidRPr="001039AA" w:rsidRDefault="0056518B" w:rsidP="0056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56518B" w:rsidRPr="001039AA" w:rsidTr="0056518B">
        <w:trPr>
          <w:trHeight w:val="28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Профориентационная деятельность </w:t>
            </w:r>
          </w:p>
        </w:tc>
      </w:tr>
      <w:tr w:rsidR="0056518B" w:rsidRPr="001039AA" w:rsidTr="0056518B">
        <w:trPr>
          <w:trHeight w:val="5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1.1.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Судейская практика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Участие в спортивных соревнованиях различного уровня, в рамках которых предусмотрено: </w:t>
            </w: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- практическое и теоретическое изучение и применение правил вида спорта и терминологии, принятой в виде спорта; 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навыков самостоятельного судейства спортивных соревнований;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уважительного отношения к решениям спортивных судей;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в движении «Спортивный волонтер»; - профилактические беседы-диспуты: «Толерантность в спорте», «Спортивная этика: понятие и основные принципы»;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- просмотр фильмов, видео сюжетов на спортивную тематику.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56518B" w:rsidRPr="001039AA" w:rsidTr="0056518B">
        <w:trPr>
          <w:trHeight w:val="56"/>
        </w:trPr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1.2.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Инструкторская практика 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Учебно-тренировочные занятия, в рамках которых предусмотрено: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освоение навыков организации и проведения </w:t>
            </w:r>
            <w:proofErr w:type="spellStart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учебнотренировочных</w:t>
            </w:r>
            <w:proofErr w:type="spellEnd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 занятий в качестве помощника тренера-преподавателя, инструктора;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составление конспекта учебно-тренировочного занятия в соответствии с поставленной задачей;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наставничества;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формирование сознательного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отношения к </w:t>
            </w:r>
            <w:proofErr w:type="spellStart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учебнотренировочному</w:t>
            </w:r>
            <w:proofErr w:type="spellEnd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gramStart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соревновательному</w:t>
            </w:r>
            <w:proofErr w:type="gramEnd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 процессам;  - формирование склонности к педагогической работе;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молодежном Дне самоуправления; - беседа-лекция «В мире профессий», выставка рисунков;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деятельность несовершеннолетних, временно трудоустроенных в летний период; - информационно-просветительские мероприятия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«Хочу стать как…», «Спортивная гордость!», «Спортивные рекорды моей страны», «Герои мирового и российского спорта» (доклады, рефераты, сообщения);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встречи с лучшими воспитанниками школы «Ровняясь на </w:t>
            </w:r>
            <w:proofErr w:type="gramStart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лучших</w:t>
            </w:r>
            <w:proofErr w:type="gramEnd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музеев, имеющих экспозиции по спортивной тематике, театров, кинотеатров для просмотра спектаклей, представлений, фильмов на спортивную тему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В течение года</w:t>
            </w:r>
          </w:p>
        </w:tc>
      </w:tr>
      <w:tr w:rsidR="0056518B" w:rsidRPr="001039AA" w:rsidTr="0056518B">
        <w:trPr>
          <w:trHeight w:val="11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518B" w:rsidRPr="001039AA" w:rsidRDefault="0056518B" w:rsidP="0056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Здоровьесбережение</w:t>
            </w:r>
          </w:p>
        </w:tc>
      </w:tr>
      <w:tr w:rsidR="0056518B" w:rsidRPr="001039AA" w:rsidTr="0056518B">
        <w:trPr>
          <w:trHeight w:val="8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мероприятий, направленных на формирование здорового образа жизни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Дни здоровья и спорта, в рамках которых предусмотрено: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знаний и умений 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39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Осенний и зимний День здоровья;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спортивные мероприятия, посвященные Олимпийскому Дню;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физкультурные мероприятия в рамках Международного дня спорта;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физкультурные мероприятия, посвященные «Дню зимних видов спорта»; - фестиваль ВФСК ГТО;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-        всероссийская акция «10 000 шагов к жизни» - всероссийская акция «Спортивная зима»;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спортивный конкурс «Мама, папа, я – спортивная семья»;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акция "Я выбираю спорт"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</w:tr>
      <w:tr w:rsidR="0056518B" w:rsidRPr="001039AA" w:rsidTr="0056518B">
        <w:trPr>
          <w:trHeight w:val="47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2.2.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Режим питания и отдыха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Практическая деятельность и восстановительные процессы</w:t>
            </w: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9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обучающихся</w:t>
            </w: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воспитательное мероприятие «Режим дня и здоровый организм»,  </w:t>
            </w:r>
          </w:p>
          <w:p w:rsidR="0056518B" w:rsidRPr="001039AA" w:rsidRDefault="0056518B" w:rsidP="0056518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 «Режим дня: каждому делу - своё время»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518B" w:rsidRPr="001039AA" w:rsidTr="0056518B">
        <w:trPr>
          <w:trHeight w:val="26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2.3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правонарушений и асоциального поведения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Профилактическая деятельность, в том числе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пропагандистских акций по формированию здорового образа жизни средствами различных видов спорта;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профилактическая акция «Областная зарядка», приуроченная к празднованию Всемирного Дня здоровья;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 в рамках</w:t>
            </w:r>
            <w:r w:rsidRPr="001039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</w:t>
            </w: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бластного </w:t>
            </w:r>
            <w:r w:rsidRPr="0010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профилактического месячника «Здоровая мама – будущее Россия!»;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областная акция «В ритме здорового дыхания!»;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антинаркотическая акция «Сообщи, где торгуют смертью»;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областная акция «Скажи жизни: Да!»; - областной флешмоб "Раскрась жизнь яркими красками!"</w:t>
            </w:r>
            <w:r w:rsidRPr="001039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реализации Областного профилактического марафона «Тюменская область - территория здорового образа жизни!»; </w:t>
            </w:r>
          </w:p>
          <w:p w:rsidR="0056518B" w:rsidRPr="001039AA" w:rsidRDefault="0056518B" w:rsidP="0056518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беседы-дискуссии, направленные на здоровье сбережение: «Время развеять дым», «Мы за ЗОЖ!», «Наше здоровье», «В здоровом теле здоровый дух!»</w:t>
            </w:r>
            <w:r w:rsidRPr="001039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</w:tr>
      <w:tr w:rsidR="0056518B" w:rsidRPr="001039AA" w:rsidTr="0056518B">
        <w:trPr>
          <w:trHeight w:val="337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2.4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Антидопинговые мероприятия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39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Практическая деятельность обучающихся: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информационные-образовательные беседы: «Что должен знать спортсмен о допинге», «Жертвы допинга», «Основы антидопинговой политики», «Мы за честный спорт», «Запрещенный список препаратов», «Последствия допинга для здоровья»;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«Спорт и допинг – это несовместимо!»; </w:t>
            </w:r>
          </w:p>
          <w:p w:rsidR="0056518B" w:rsidRPr="001039AA" w:rsidRDefault="0056518B" w:rsidP="0056518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-  анкетирование по антидопинговой тематике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56518B" w:rsidRPr="001039AA" w:rsidTr="0056518B">
        <w:trPr>
          <w:trHeight w:val="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518B" w:rsidRPr="001039AA" w:rsidRDefault="0056518B" w:rsidP="0056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Патриотическое воспитание обучающихся</w:t>
            </w:r>
          </w:p>
        </w:tc>
      </w:tr>
      <w:tr w:rsidR="0056518B" w:rsidRPr="001039AA" w:rsidTr="0056518B">
        <w:trPr>
          <w:trHeight w:val="6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3.1.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Теоретическая подготовка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(воспитание патриотизма, чувства ответственности перед Родиной, гордости за </w:t>
            </w:r>
            <w:r w:rsidRPr="0010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свой край, свою Родину, уважение государственных символов (герб, флаг, гимн), готовность к служению </w:t>
            </w:r>
            <w:proofErr w:type="gramEnd"/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 </w:t>
            </w:r>
            <w:proofErr w:type="gramEnd"/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Беседы, встречи, диспуты, другие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патриотическая акция «Мы - </w:t>
            </w:r>
            <w:r w:rsidRPr="0010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граждане России»; 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«Георгиевская ленточка»;                                   - всероссийская акция «Письмо солдату»;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патриотическая акция «Рисуем Победу»;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«Под флагом страны» - конкурс «Россия </w:t>
            </w:r>
            <w:proofErr w:type="gramStart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одина моя», посвященный Дню независимости России;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лекции, беседы военно-патриотической  направленности «Они сражались за Родину»;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конкурс творческих работ «Никто не забыт, ничто не забыто»;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беседа с элементами викторины «Из истории государственного флага РФ» 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518B" w:rsidRPr="001039AA" w:rsidRDefault="0056518B" w:rsidP="0056518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</w:tr>
      <w:tr w:rsidR="0056518B" w:rsidRPr="001039AA" w:rsidTr="0056518B">
        <w:trPr>
          <w:trHeight w:val="6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3.2.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подготовка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(участие </w:t>
            </w: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</w:t>
            </w:r>
            <w:proofErr w:type="gramEnd"/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физкультурных </w:t>
            </w:r>
            <w:proofErr w:type="gramStart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 и спортивных соревнованиях и иных мероприятиях)</w:t>
            </w:r>
            <w:r w:rsidRPr="001039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в: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физкультурных и спортивно-массовых </w:t>
            </w:r>
            <w:proofErr w:type="gramStart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мероприятиях</w:t>
            </w:r>
            <w:proofErr w:type="gramEnd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, спортивных соревнованиях, в том числе в парадах, церемониях открытия (закрытия), награждения на указанных мероприятиях;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тематических физкультурно-спортивных праздниках, организуемых в том числе организацией, реализующей </w:t>
            </w:r>
            <w:proofErr w:type="gramStart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дополнительные</w:t>
            </w:r>
            <w:proofErr w:type="gramEnd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образовательные программы спортивной подготовки;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физкультурные мероприятия, посвященные Дню Победы в ВОВ;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парад наследников победы «Бессмертный полк»; - участие во </w:t>
            </w:r>
            <w:r w:rsidRPr="0010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всероссийском детско-юношеское военно-патриотическом общественном </w:t>
            </w:r>
            <w:proofErr w:type="gramStart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движении</w:t>
            </w:r>
            <w:proofErr w:type="gramEnd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 «Юнармия»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6518B" w:rsidRPr="001039AA" w:rsidTr="0056518B">
        <w:trPr>
          <w:trHeight w:val="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518B" w:rsidRPr="001039AA" w:rsidRDefault="0056518B" w:rsidP="0056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Развитие творческого мышления</w:t>
            </w:r>
          </w:p>
        </w:tc>
      </w:tr>
      <w:tr w:rsidR="0056518B" w:rsidRPr="001039AA" w:rsidTr="0056518B">
        <w:trPr>
          <w:trHeight w:val="125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4.1.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Семинары, мастер-классы, показательные выступления для обучающихся, направленные на: </w:t>
            </w: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формирование умений и навыков, способствующих достижению спортивных результатов;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навыков юных спортсменов и их мотивации к формированию культуры спортивного поведения, воспитания толерантности и взаимоуважения;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правомерное поведение болельщиков;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общего кругозора юных спортсменов; - профилактическое занятие «Явление экстремизма в молодежной среде: фанат, спортивный болельщик, экстремист»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выдающихся спортсменов по видам спорта (ВК «Тюмень», тюменского клуба «Рубин» и тд.);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«Поделись своим Знанием»;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открытые тренировочные занятия по видам спорта;  -  участие в физкультурных и спортивно-массовых мероприятиях (согласно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алендарному плану мероприятий)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56518B" w:rsidRPr="001039AA" w:rsidTr="0056518B">
        <w:trPr>
          <w:trHeight w:val="6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4.2.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Эстетическое развитие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Выставки, конкурсы рисунков к тематическим праздничным датам;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конкурс творческих работ в рамках празднования Дня тренера #ДеньТренера72; </w:t>
            </w:r>
          </w:p>
          <w:p w:rsidR="0056518B" w:rsidRPr="001039AA" w:rsidRDefault="0056518B" w:rsidP="0056518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- конкурс творческих работ «Детство – это смех и радость»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56518B" w:rsidRPr="001039AA" w:rsidTr="0056518B">
        <w:trPr>
          <w:trHeight w:val="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518B" w:rsidRPr="001039AA" w:rsidRDefault="0056518B" w:rsidP="005651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Экологическое воспитание</w:t>
            </w:r>
          </w:p>
        </w:tc>
      </w:tr>
      <w:tr w:rsidR="0056518B" w:rsidRPr="001039AA" w:rsidTr="0056518B">
        <w:trPr>
          <w:trHeight w:val="6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5.1. 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</w:t>
            </w:r>
            <w:proofErr w:type="gramStart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>направленные</w:t>
            </w:r>
            <w:proofErr w:type="gramEnd"/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повышение уровня информированнос ти обучающихся по вопросам обеспечения экологической безопасности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с элементами викторины о бережном отношении к окружающей </w:t>
            </w:r>
            <w:r w:rsidRPr="0010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 природе «Экология –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 – жизнь»;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«Живи, Земля!»;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«БумБатл»; </w:t>
            </w:r>
          </w:p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 «Экологический десант»;  -          проектная деятельность, направленная на формирование экологического сознания </w:t>
            </w:r>
            <w:r w:rsidRPr="001039A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6518B" w:rsidRPr="001039AA" w:rsidRDefault="0056518B" w:rsidP="0056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39A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</w:t>
            </w:r>
          </w:p>
        </w:tc>
      </w:tr>
    </w:tbl>
    <w:p w:rsidR="0056518B" w:rsidRDefault="0056518B" w:rsidP="005D7A51">
      <w:pPr>
        <w:pStyle w:val="1"/>
        <w:spacing w:after="3" w:line="270" w:lineRule="auto"/>
        <w:ind w:right="-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56518B" w:rsidRDefault="0056518B" w:rsidP="0056518B"/>
    <w:p w:rsidR="0056518B" w:rsidRDefault="0056518B" w:rsidP="0056518B"/>
    <w:p w:rsidR="0056518B" w:rsidRDefault="0056518B" w:rsidP="0056518B"/>
    <w:p w:rsidR="0056518B" w:rsidRDefault="0056518B" w:rsidP="0056518B"/>
    <w:p w:rsidR="0056518B" w:rsidRDefault="0056518B" w:rsidP="0056518B"/>
    <w:p w:rsidR="0056518B" w:rsidRDefault="0056518B" w:rsidP="0056518B"/>
    <w:p w:rsidR="0056518B" w:rsidRDefault="0056518B" w:rsidP="0056518B"/>
    <w:p w:rsidR="0056518B" w:rsidRDefault="0056518B" w:rsidP="0056518B"/>
    <w:p w:rsidR="0056518B" w:rsidRDefault="0056518B" w:rsidP="0056518B"/>
    <w:p w:rsidR="0056518B" w:rsidRDefault="0056518B" w:rsidP="0056518B"/>
    <w:p w:rsidR="0056518B" w:rsidRDefault="0056518B" w:rsidP="0056518B"/>
    <w:p w:rsidR="0056518B" w:rsidRDefault="0056518B" w:rsidP="0056518B"/>
    <w:p w:rsidR="0056518B" w:rsidRDefault="0056518B" w:rsidP="0056518B"/>
    <w:p w:rsidR="0056518B" w:rsidRDefault="0056518B" w:rsidP="0056518B"/>
    <w:p w:rsidR="0056518B" w:rsidRDefault="0056518B" w:rsidP="0056518B"/>
    <w:p w:rsidR="0056518B" w:rsidRDefault="0056518B" w:rsidP="0056518B"/>
    <w:p w:rsidR="0056518B" w:rsidRDefault="0056518B" w:rsidP="0056518B"/>
    <w:p w:rsidR="0056518B" w:rsidRDefault="0056518B" w:rsidP="0056518B"/>
    <w:p w:rsidR="005E7C80" w:rsidRDefault="005E7C80" w:rsidP="0056518B"/>
    <w:p w:rsidR="0056518B" w:rsidRPr="0056518B" w:rsidRDefault="005E7C80" w:rsidP="005E7C80">
      <w:pPr>
        <w:ind w:left="510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Приложение № 3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 виду спорта </w:t>
      </w:r>
      <w:r w:rsidRPr="00F567C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шахматы</w:t>
      </w:r>
      <w:r w:rsidRPr="00F567C4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>
        <w:rPr>
          <w:rFonts w:ascii="Times New Roman" w:hAnsi="Times New Roman" w:cs="Times New Roman"/>
          <w:sz w:val="28"/>
          <w:szCs w:val="28"/>
        </w:rPr>
        <w:br/>
        <w:t>от «___» _________ 2022 г. № ____</w:t>
      </w:r>
    </w:p>
    <w:p w:rsidR="005D7A51" w:rsidRDefault="005D7A51" w:rsidP="005D7A51">
      <w:pPr>
        <w:pStyle w:val="1"/>
        <w:spacing w:after="3" w:line="270" w:lineRule="auto"/>
        <w:ind w:right="-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C704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План мероприятий, направленный на предотвращение допинга в спорте и борьбу с ним  </w:t>
      </w:r>
      <w:r w:rsidRPr="008C7047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5D7A51" w:rsidRDefault="005D7A51" w:rsidP="005D7A51">
      <w:pPr>
        <w:spacing w:after="312"/>
        <w:ind w:left="10" w:right="5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10173" w:type="dxa"/>
        <w:tblLayout w:type="fixed"/>
        <w:tblLook w:val="04A0"/>
      </w:tblPr>
      <w:tblGrid>
        <w:gridCol w:w="1101"/>
        <w:gridCol w:w="1842"/>
        <w:gridCol w:w="1985"/>
        <w:gridCol w:w="1417"/>
        <w:gridCol w:w="3828"/>
      </w:tblGrid>
      <w:tr w:rsidR="005D7A51" w:rsidTr="005D7A51">
        <w:trPr>
          <w:trHeight w:val="20"/>
        </w:trPr>
        <w:tc>
          <w:tcPr>
            <w:tcW w:w="1101" w:type="dxa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417" w:type="dxa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828" w:type="dxa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5D7A51" w:rsidTr="005D7A51">
        <w:trPr>
          <w:trHeight w:val="20"/>
        </w:trPr>
        <w:tc>
          <w:tcPr>
            <w:tcW w:w="1101" w:type="dxa"/>
            <w:vMerge w:val="restart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1842" w:type="dxa"/>
            <w:shd w:val="clear" w:color="auto" w:fill="auto"/>
          </w:tcPr>
          <w:p w:rsidR="005D7A51" w:rsidRDefault="005D7A51" w:rsidP="005D7A51">
            <w:pPr>
              <w:pStyle w:val="a3"/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</w:p>
        </w:tc>
        <w:tc>
          <w:tcPr>
            <w:tcW w:w="1985" w:type="dxa"/>
            <w:shd w:val="clear" w:color="auto" w:fill="auto"/>
          </w:tcPr>
          <w:p w:rsidR="005D7A51" w:rsidRDefault="005D7A51" w:rsidP="005D7A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«Честная игра»</w:t>
            </w:r>
          </w:p>
        </w:tc>
        <w:tc>
          <w:tcPr>
            <w:tcW w:w="1417" w:type="dxa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3828" w:type="dxa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проведении мероприятия: сценарий/программа, фото/видео</w:t>
            </w:r>
          </w:p>
        </w:tc>
      </w:tr>
      <w:tr w:rsidR="005D7A51" w:rsidTr="005D7A51">
        <w:trPr>
          <w:trHeight w:val="20"/>
        </w:trPr>
        <w:tc>
          <w:tcPr>
            <w:tcW w:w="1101" w:type="dxa"/>
            <w:vMerge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D7A51" w:rsidRDefault="005D7A51" w:rsidP="005D7A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Теоретическое занятие </w:t>
            </w:r>
          </w:p>
        </w:tc>
        <w:tc>
          <w:tcPr>
            <w:tcW w:w="1985" w:type="dxa"/>
            <w:shd w:val="clear" w:color="auto" w:fill="auto"/>
          </w:tcPr>
          <w:p w:rsidR="005D7A51" w:rsidRDefault="005D7A51" w:rsidP="005D7A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«Ценности спорта. Честная игра»</w:t>
            </w:r>
          </w:p>
        </w:tc>
        <w:tc>
          <w:tcPr>
            <w:tcW w:w="1417" w:type="dxa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3828" w:type="dxa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антидопинговое обеспечение в регионе</w:t>
            </w:r>
          </w:p>
        </w:tc>
      </w:tr>
      <w:tr w:rsidR="005D7A51" w:rsidTr="005D7A51">
        <w:trPr>
          <w:trHeight w:val="20"/>
        </w:trPr>
        <w:tc>
          <w:tcPr>
            <w:tcW w:w="1101" w:type="dxa"/>
            <w:vMerge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5D7A51" w:rsidRDefault="005D7A51" w:rsidP="005D7A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Проверка лекарственных препаратов (знакомство с международным стандартом «Запрещенный список») </w:t>
            </w:r>
          </w:p>
        </w:tc>
        <w:tc>
          <w:tcPr>
            <w:tcW w:w="1417" w:type="dxa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  <w:tc>
          <w:tcPr>
            <w:tcW w:w="3828" w:type="dxa"/>
            <w:shd w:val="clear" w:color="auto" w:fill="auto"/>
          </w:tcPr>
          <w:p w:rsidR="005D7A51" w:rsidRDefault="005D7A51" w:rsidP="005D7A51">
            <w:pPr>
              <w:pStyle w:val="Default"/>
              <w:spacing w:after="160"/>
              <w:contextualSpacing/>
              <w:jc w:val="center"/>
            </w:pPr>
            <w:r>
              <w:t>Научить юных спортсменов проверять лекарственные препараты через сервисы по проверке препаратов в виде домашнего задания (тренер называет спортсмену 2-3 лекарственных препарата для самостоятельной проверки дома).</w:t>
            </w:r>
          </w:p>
        </w:tc>
      </w:tr>
      <w:tr w:rsidR="005D7A51" w:rsidTr="005D7A51">
        <w:trPr>
          <w:trHeight w:val="20"/>
        </w:trPr>
        <w:tc>
          <w:tcPr>
            <w:tcW w:w="1101" w:type="dxa"/>
            <w:vMerge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D7A51" w:rsidRDefault="005D7A51" w:rsidP="005D7A51">
            <w:pPr>
              <w:pStyle w:val="a3"/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Антидопинговая викторина </w:t>
            </w:r>
          </w:p>
        </w:tc>
        <w:tc>
          <w:tcPr>
            <w:tcW w:w="1985" w:type="dxa"/>
            <w:shd w:val="clear" w:color="auto" w:fill="auto"/>
          </w:tcPr>
          <w:p w:rsidR="005D7A51" w:rsidRDefault="005D7A51" w:rsidP="005D7A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«Играй честно»</w:t>
            </w:r>
          </w:p>
        </w:tc>
        <w:tc>
          <w:tcPr>
            <w:tcW w:w="1417" w:type="dxa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3828" w:type="dxa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на крупных спортивных мероприятиях в регионе.</w:t>
            </w:r>
          </w:p>
        </w:tc>
      </w:tr>
      <w:tr w:rsidR="005D7A51" w:rsidTr="005D7A51">
        <w:trPr>
          <w:trHeight w:val="20"/>
        </w:trPr>
        <w:tc>
          <w:tcPr>
            <w:tcW w:w="1101" w:type="dxa"/>
            <w:vMerge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5D7A51" w:rsidRDefault="005D7A51" w:rsidP="005D7A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Онлайн обучение на сайте РУСАДА </w:t>
            </w:r>
          </w:p>
        </w:tc>
        <w:tc>
          <w:tcPr>
            <w:tcW w:w="1417" w:type="dxa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828" w:type="dxa"/>
            <w:shd w:val="clear" w:color="auto" w:fill="auto"/>
          </w:tcPr>
          <w:p w:rsidR="005D7A51" w:rsidRDefault="005D7A51" w:rsidP="005D7A51">
            <w:pPr>
              <w:pStyle w:val="Default"/>
              <w:spacing w:after="160"/>
              <w:contextualSpacing/>
              <w:jc w:val="center"/>
            </w:pPr>
            <w:r>
              <w:t xml:space="preserve">Прохождение </w:t>
            </w:r>
            <w:proofErr w:type="spellStart"/>
            <w:r>
              <w:t>онлайн-курса</w:t>
            </w:r>
            <w:proofErr w:type="spellEnd"/>
            <w:r>
              <w:t xml:space="preserve"> – это неотъемлемая часть системы антидопингового образования.</w:t>
            </w:r>
          </w:p>
        </w:tc>
      </w:tr>
      <w:tr w:rsidR="005D7A51" w:rsidTr="005D7A51">
        <w:trPr>
          <w:trHeight w:val="20"/>
        </w:trPr>
        <w:tc>
          <w:tcPr>
            <w:tcW w:w="1101" w:type="dxa"/>
            <w:vMerge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D7A51" w:rsidRDefault="005D7A51" w:rsidP="005D7A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Родительское собрание </w:t>
            </w:r>
          </w:p>
        </w:tc>
        <w:tc>
          <w:tcPr>
            <w:tcW w:w="1985" w:type="dxa"/>
            <w:shd w:val="clear" w:color="auto" w:fill="auto"/>
          </w:tcPr>
          <w:p w:rsidR="005D7A51" w:rsidRDefault="005D7A51" w:rsidP="005D7A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родителей в процессе формирования антидопинговой культуры»</w:t>
            </w:r>
          </w:p>
        </w:tc>
        <w:tc>
          <w:tcPr>
            <w:tcW w:w="1417" w:type="dxa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3828" w:type="dxa"/>
            <w:shd w:val="clear" w:color="auto" w:fill="auto"/>
          </w:tcPr>
          <w:p w:rsidR="005D7A51" w:rsidRDefault="005D7A51" w:rsidP="005D7A51">
            <w:pPr>
              <w:pStyle w:val="Default"/>
              <w:spacing w:after="160"/>
              <w:contextualSpacing/>
              <w:jc w:val="center"/>
            </w:pPr>
            <w:r>
              <w:t xml:space="preserve">Включить в повестку дня родительского собрания вопрос по </w:t>
            </w:r>
            <w:proofErr w:type="spellStart"/>
            <w:r>
              <w:t>антидопингу</w:t>
            </w:r>
            <w:proofErr w:type="spellEnd"/>
            <w:r>
              <w:t>. Использовать памятки для родителей. Научить родителей пользоваться</w:t>
            </w:r>
          </w:p>
          <w:p w:rsidR="005D7A51" w:rsidRDefault="005D7A51" w:rsidP="005D7A51">
            <w:pPr>
              <w:pStyle w:val="Default"/>
              <w:spacing w:after="160"/>
              <w:contextualSpacing/>
              <w:jc w:val="center"/>
            </w:pPr>
            <w:r>
              <w:t xml:space="preserve">сервисом по проверке препаратов </w:t>
            </w:r>
          </w:p>
        </w:tc>
      </w:tr>
      <w:tr w:rsidR="005D7A51" w:rsidTr="005D7A51">
        <w:trPr>
          <w:trHeight w:val="20"/>
        </w:trPr>
        <w:tc>
          <w:tcPr>
            <w:tcW w:w="1101" w:type="dxa"/>
            <w:vMerge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D7A51" w:rsidRDefault="005D7A51" w:rsidP="005D7A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Семинар для тренеров </w:t>
            </w:r>
          </w:p>
        </w:tc>
        <w:tc>
          <w:tcPr>
            <w:tcW w:w="1985" w:type="dxa"/>
            <w:shd w:val="clear" w:color="auto" w:fill="auto"/>
          </w:tcPr>
          <w:p w:rsidR="005D7A51" w:rsidRDefault="005D7A51" w:rsidP="005D7A51">
            <w:pPr>
              <w:pStyle w:val="Default"/>
              <w:spacing w:after="160"/>
              <w:contextualSpacing/>
            </w:pPr>
            <w:r>
              <w:t>«Виды нарушений антидопинговых правил»,</w:t>
            </w:r>
          </w:p>
          <w:p w:rsidR="005D7A51" w:rsidRDefault="005D7A51" w:rsidP="005D7A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«Роль тренера и родителей в процессе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формирования антидопинговой культуры»</w:t>
            </w:r>
          </w:p>
        </w:tc>
        <w:tc>
          <w:tcPr>
            <w:tcW w:w="1417" w:type="dxa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1-2 раза в год </w:t>
            </w:r>
          </w:p>
        </w:tc>
        <w:tc>
          <w:tcPr>
            <w:tcW w:w="3828" w:type="dxa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антидопинговое обеспечение в субъекте Российской Федерации</w:t>
            </w:r>
          </w:p>
        </w:tc>
      </w:tr>
      <w:tr w:rsidR="005D7A51" w:rsidTr="005D7A51">
        <w:trPr>
          <w:trHeight w:val="20"/>
        </w:trPr>
        <w:tc>
          <w:tcPr>
            <w:tcW w:w="1101" w:type="dxa"/>
            <w:vMerge w:val="restart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Учебно-тренировочный </w:t>
            </w:r>
          </w:p>
          <w:p w:rsidR="005D7A51" w:rsidRDefault="005D7A51" w:rsidP="005D7A51">
            <w:pPr>
              <w:pStyle w:val="Default"/>
              <w:spacing w:after="160"/>
              <w:contextualSpacing/>
              <w:jc w:val="center"/>
            </w:pPr>
            <w:r>
              <w:t xml:space="preserve">этап (этап спортивной специализации) </w:t>
            </w:r>
          </w:p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D7A51" w:rsidRDefault="005D7A51" w:rsidP="005D7A51">
            <w:pPr>
              <w:pStyle w:val="a3"/>
              <w:numPr>
                <w:ilvl w:val="0"/>
                <w:numId w:val="25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</w:p>
        </w:tc>
        <w:tc>
          <w:tcPr>
            <w:tcW w:w="1985" w:type="dxa"/>
            <w:shd w:val="clear" w:color="auto" w:fill="auto"/>
          </w:tcPr>
          <w:p w:rsidR="005D7A51" w:rsidRDefault="005D7A51" w:rsidP="005D7A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«Честная игра»</w:t>
            </w:r>
          </w:p>
        </w:tc>
        <w:tc>
          <w:tcPr>
            <w:tcW w:w="1417" w:type="dxa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3828" w:type="dxa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отчета о проведении мероприятия: сценарий/программа, фото/видео.</w:t>
            </w:r>
          </w:p>
        </w:tc>
      </w:tr>
      <w:tr w:rsidR="005D7A51" w:rsidTr="005D7A51">
        <w:trPr>
          <w:trHeight w:val="20"/>
        </w:trPr>
        <w:tc>
          <w:tcPr>
            <w:tcW w:w="1101" w:type="dxa"/>
            <w:vMerge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:rsidR="005D7A51" w:rsidRDefault="005D7A51" w:rsidP="005D7A51">
            <w:pPr>
              <w:pStyle w:val="a3"/>
              <w:numPr>
                <w:ilvl w:val="0"/>
                <w:numId w:val="25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обучение на сайте РУСАДА </w:t>
            </w:r>
          </w:p>
        </w:tc>
        <w:tc>
          <w:tcPr>
            <w:tcW w:w="1417" w:type="dxa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  <w:r>
              <w:rPr>
                <w:rFonts w:ascii="Times New Roman" w:hAnsi="Times New Roman" w:cs="Times New Roman"/>
                <w:color w:val="0462C1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5D7A51" w:rsidRDefault="005D7A51" w:rsidP="005D7A51">
            <w:pPr>
              <w:pStyle w:val="Default"/>
              <w:spacing w:after="160"/>
              <w:contextualSpacing/>
              <w:jc w:val="center"/>
            </w:pPr>
            <w:r>
              <w:t xml:space="preserve">Прохождение </w:t>
            </w:r>
            <w:proofErr w:type="spellStart"/>
            <w:r>
              <w:t>онлайн-курса</w:t>
            </w:r>
            <w:proofErr w:type="spellEnd"/>
            <w:r>
              <w:t xml:space="preserve"> – это неотъемлемая часть системы антидопингового образования.</w:t>
            </w:r>
          </w:p>
        </w:tc>
      </w:tr>
      <w:tr w:rsidR="005D7A51" w:rsidTr="005D7A51">
        <w:trPr>
          <w:trHeight w:val="20"/>
        </w:trPr>
        <w:tc>
          <w:tcPr>
            <w:tcW w:w="1101" w:type="dxa"/>
            <w:vMerge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D7A51" w:rsidRDefault="005D7A51" w:rsidP="005D7A51">
            <w:pPr>
              <w:pStyle w:val="a3"/>
              <w:numPr>
                <w:ilvl w:val="0"/>
                <w:numId w:val="25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Антидопинговая викторина </w:t>
            </w:r>
          </w:p>
        </w:tc>
        <w:tc>
          <w:tcPr>
            <w:tcW w:w="1985" w:type="dxa"/>
            <w:shd w:val="clear" w:color="auto" w:fill="auto"/>
          </w:tcPr>
          <w:p w:rsidR="005D7A51" w:rsidRDefault="005D7A51" w:rsidP="005D7A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«Играй честно»</w:t>
            </w:r>
          </w:p>
        </w:tc>
        <w:tc>
          <w:tcPr>
            <w:tcW w:w="1417" w:type="dxa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3828" w:type="dxa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на спортивных мероприятиях</w:t>
            </w:r>
          </w:p>
        </w:tc>
      </w:tr>
      <w:tr w:rsidR="005D7A51" w:rsidTr="005D7A51">
        <w:trPr>
          <w:trHeight w:val="20"/>
        </w:trPr>
        <w:tc>
          <w:tcPr>
            <w:tcW w:w="1101" w:type="dxa"/>
            <w:vMerge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D7A51" w:rsidRDefault="005D7A51" w:rsidP="005D7A51">
            <w:pPr>
              <w:pStyle w:val="a3"/>
              <w:numPr>
                <w:ilvl w:val="0"/>
                <w:numId w:val="25"/>
              </w:numPr>
              <w:tabs>
                <w:tab w:val="left" w:pos="31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спортсменов и тренеров </w:t>
            </w:r>
          </w:p>
        </w:tc>
        <w:tc>
          <w:tcPr>
            <w:tcW w:w="1985" w:type="dxa"/>
            <w:shd w:val="clear" w:color="auto" w:fill="auto"/>
          </w:tcPr>
          <w:p w:rsidR="005D7A51" w:rsidRDefault="005D7A51" w:rsidP="005D7A51">
            <w:pPr>
              <w:pStyle w:val="Default"/>
              <w:spacing w:after="160"/>
              <w:contextualSpacing/>
            </w:pPr>
            <w:r>
              <w:t>«Виды нарушений антидопинговых правил»</w:t>
            </w:r>
          </w:p>
          <w:p w:rsidR="005D7A51" w:rsidRDefault="005D7A51" w:rsidP="005D7A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«Проверка лекарственных средств»</w:t>
            </w:r>
          </w:p>
        </w:tc>
        <w:tc>
          <w:tcPr>
            <w:tcW w:w="1417" w:type="dxa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3828" w:type="dxa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антидопинговое обеспечение в субъекте Российской Федерации</w:t>
            </w:r>
          </w:p>
        </w:tc>
      </w:tr>
      <w:tr w:rsidR="005D7A51" w:rsidTr="005D7A51">
        <w:trPr>
          <w:trHeight w:val="20"/>
        </w:trPr>
        <w:tc>
          <w:tcPr>
            <w:tcW w:w="1101" w:type="dxa"/>
            <w:vMerge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5D7A51" w:rsidRDefault="005D7A51" w:rsidP="005D7A51">
            <w:pPr>
              <w:pStyle w:val="a3"/>
              <w:numPr>
                <w:ilvl w:val="0"/>
                <w:numId w:val="25"/>
              </w:numPr>
              <w:tabs>
                <w:tab w:val="left" w:pos="459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1985" w:type="dxa"/>
            <w:shd w:val="clear" w:color="auto" w:fill="auto"/>
          </w:tcPr>
          <w:p w:rsidR="005D7A51" w:rsidRDefault="005D7A51" w:rsidP="005D7A5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«Роль родителей в процессе формирования антидопинговой культуры»</w:t>
            </w:r>
          </w:p>
        </w:tc>
        <w:tc>
          <w:tcPr>
            <w:tcW w:w="1417" w:type="dxa"/>
            <w:shd w:val="clear" w:color="auto" w:fill="auto"/>
          </w:tcPr>
          <w:p w:rsidR="005D7A51" w:rsidRDefault="005D7A51" w:rsidP="005D7A5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3828" w:type="dxa"/>
            <w:shd w:val="clear" w:color="auto" w:fill="auto"/>
          </w:tcPr>
          <w:p w:rsidR="005D7A51" w:rsidRDefault="005D7A51" w:rsidP="005D7A51">
            <w:pPr>
              <w:pStyle w:val="Default"/>
              <w:spacing w:after="160"/>
              <w:contextualSpacing/>
              <w:jc w:val="center"/>
            </w:pPr>
            <w:r>
              <w:t xml:space="preserve">Включить в повестку дня родительского собрания вопрос по </w:t>
            </w:r>
            <w:proofErr w:type="spellStart"/>
            <w:r>
              <w:t>антидопингу</w:t>
            </w:r>
            <w:proofErr w:type="spellEnd"/>
            <w:r>
              <w:t>. Использовать памятки для родителей. Научить родителей пользоваться</w:t>
            </w:r>
          </w:p>
          <w:p w:rsidR="005D7A51" w:rsidRDefault="005D7A51" w:rsidP="005D7A51">
            <w:pPr>
              <w:pStyle w:val="Default"/>
              <w:spacing w:after="160"/>
              <w:contextualSpacing/>
              <w:jc w:val="center"/>
            </w:pPr>
            <w:r>
              <w:t xml:space="preserve">сервисом по проверке препаратов </w:t>
            </w:r>
          </w:p>
        </w:tc>
      </w:tr>
    </w:tbl>
    <w:p w:rsidR="005D7A51" w:rsidRDefault="005D7A51" w:rsidP="005D7A51">
      <w:pPr>
        <w:spacing w:after="312"/>
        <w:ind w:left="10" w:right="5"/>
        <w:jc w:val="right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E37F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56518B" w:rsidRDefault="0056518B" w:rsidP="0056518B">
      <w:pPr>
        <w:pStyle w:val="ab"/>
        <w:spacing w:before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18B" w:rsidRDefault="0056518B" w:rsidP="0056518B">
      <w:pPr>
        <w:pStyle w:val="ab"/>
        <w:spacing w:before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18B" w:rsidRDefault="0056518B" w:rsidP="0056518B">
      <w:pPr>
        <w:pStyle w:val="ab"/>
        <w:spacing w:before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18B" w:rsidRDefault="0056518B" w:rsidP="0056518B">
      <w:pPr>
        <w:pStyle w:val="ab"/>
        <w:spacing w:before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18B" w:rsidRDefault="0056518B" w:rsidP="0056518B">
      <w:pPr>
        <w:pStyle w:val="ab"/>
        <w:spacing w:before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18B" w:rsidRDefault="0056518B" w:rsidP="0056518B">
      <w:pPr>
        <w:pStyle w:val="ab"/>
        <w:spacing w:before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18B" w:rsidRDefault="0056518B" w:rsidP="0056518B">
      <w:pPr>
        <w:pStyle w:val="ab"/>
        <w:spacing w:before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18B" w:rsidRDefault="0056518B" w:rsidP="0056518B">
      <w:pPr>
        <w:pStyle w:val="ab"/>
        <w:spacing w:before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18B" w:rsidRDefault="0056518B" w:rsidP="005E7C80">
      <w:pPr>
        <w:pStyle w:val="ab"/>
        <w:spacing w:before="5"/>
        <w:rPr>
          <w:rFonts w:ascii="Times New Roman" w:hAnsi="Times New Roman" w:cs="Times New Roman"/>
          <w:b/>
          <w:bCs/>
          <w:sz w:val="28"/>
          <w:szCs w:val="28"/>
        </w:rPr>
      </w:pPr>
    </w:p>
    <w:p w:rsidR="005E7C80" w:rsidRDefault="005E7C80" w:rsidP="005E7C80">
      <w:pPr>
        <w:pStyle w:val="ab"/>
        <w:spacing w:before="5"/>
        <w:rPr>
          <w:rFonts w:ascii="Times New Roman" w:hAnsi="Times New Roman" w:cs="Times New Roman"/>
          <w:b/>
          <w:bCs/>
          <w:sz w:val="28"/>
          <w:szCs w:val="28"/>
        </w:rPr>
      </w:pPr>
    </w:p>
    <w:p w:rsidR="0056518B" w:rsidRPr="00F034B5" w:rsidRDefault="0056518B" w:rsidP="0056518B">
      <w:pPr>
        <w:pStyle w:val="a3"/>
        <w:spacing w:after="0" w:line="240" w:lineRule="auto"/>
        <w:ind w:left="4820" w:firstLine="28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34B5">
        <w:rPr>
          <w:rFonts w:ascii="Times New Roman" w:hAnsi="Times New Roman" w:cs="Times New Roman"/>
          <w:bCs/>
          <w:sz w:val="28"/>
          <w:szCs w:val="28"/>
        </w:rPr>
        <w:t>Приложение № 4</w:t>
      </w:r>
    </w:p>
    <w:p w:rsidR="0056518B" w:rsidRPr="00F034B5" w:rsidRDefault="0056518B" w:rsidP="0056518B">
      <w:pPr>
        <w:spacing w:after="0" w:line="240" w:lineRule="auto"/>
        <w:ind w:left="4820" w:firstLine="283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034B5">
        <w:rPr>
          <w:rFonts w:ascii="Times New Roman" w:hAnsi="Times New Roman" w:cs="Times New Roman"/>
          <w:sz w:val="28"/>
          <w:szCs w:val="28"/>
        </w:rPr>
        <w:t xml:space="preserve"> </w:t>
      </w:r>
      <w:r w:rsidRPr="00F034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F034B5">
        <w:rPr>
          <w:rFonts w:ascii="Times New Roman" w:hAnsi="Times New Roman" w:cs="Times New Roman"/>
          <w:sz w:val="28"/>
          <w:szCs w:val="28"/>
        </w:rPr>
        <w:t xml:space="preserve"> по </w:t>
      </w:r>
      <w:r w:rsidRPr="00F034B5">
        <w:rPr>
          <w:rFonts w:ascii="Times New Roman" w:hAnsi="Times New Roman" w:cs="Times New Roman"/>
          <w:sz w:val="28"/>
          <w:szCs w:val="28"/>
        </w:rPr>
        <w:lastRenderedPageBreak/>
        <w:t xml:space="preserve">виду спорта «шахматы», утвержденной приказом </w:t>
      </w:r>
      <w:r w:rsidRPr="00F034B5">
        <w:rPr>
          <w:rFonts w:ascii="Times New Roman" w:hAnsi="Times New Roman" w:cs="Times New Roman"/>
          <w:sz w:val="28"/>
          <w:szCs w:val="28"/>
        </w:rPr>
        <w:br/>
        <w:t>Минспорта России</w:t>
      </w:r>
    </w:p>
    <w:p w:rsidR="0056518B" w:rsidRPr="00F034B5" w:rsidRDefault="0056518B" w:rsidP="0056518B">
      <w:pPr>
        <w:spacing w:after="0" w:line="240" w:lineRule="auto"/>
        <w:ind w:left="4820" w:firstLine="283"/>
        <w:jc w:val="center"/>
        <w:rPr>
          <w:sz w:val="28"/>
          <w:szCs w:val="28"/>
        </w:rPr>
      </w:pPr>
      <w:r w:rsidRPr="00F034B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:rsidR="0056518B" w:rsidRDefault="0056518B" w:rsidP="0056518B">
      <w:pPr>
        <w:pStyle w:val="ab"/>
        <w:spacing w:before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518B" w:rsidRPr="00990550" w:rsidRDefault="0056518B" w:rsidP="0056518B">
      <w:pPr>
        <w:pStyle w:val="ab"/>
        <w:spacing w:before="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550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p w:rsidR="0056518B" w:rsidRPr="00F034B5" w:rsidRDefault="0056518B" w:rsidP="0056518B">
      <w:pPr>
        <w:pStyle w:val="ab"/>
        <w:spacing w:before="5"/>
        <w:jc w:val="center"/>
        <w:rPr>
          <w:sz w:val="28"/>
          <w:szCs w:val="28"/>
        </w:rPr>
      </w:pPr>
    </w:p>
    <w:tbl>
      <w:tblPr>
        <w:tblStyle w:val="a4"/>
        <w:tblW w:w="4840" w:type="pct"/>
        <w:jc w:val="center"/>
        <w:tblLayout w:type="fixed"/>
        <w:tblLook w:val="04A0"/>
      </w:tblPr>
      <w:tblGrid>
        <w:gridCol w:w="1044"/>
        <w:gridCol w:w="1861"/>
        <w:gridCol w:w="949"/>
        <w:gridCol w:w="1042"/>
        <w:gridCol w:w="4643"/>
      </w:tblGrid>
      <w:tr w:rsidR="0056518B" w:rsidRPr="00C612B3" w:rsidTr="0056518B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8B" w:rsidRPr="001628AD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56518B" w:rsidRPr="00C612B3" w:rsidTr="0056518B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1628AD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D46817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18B" w:rsidRPr="00C612B3" w:rsidTr="0056518B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1628AD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56518B" w:rsidRPr="00C612B3" w:rsidTr="0056518B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8B" w:rsidRPr="001628AD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56518B" w:rsidRPr="00C612B3" w:rsidTr="0056518B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1628AD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628AD">
              <w:rPr>
                <w:rFonts w:ascii="Times New Roman" w:hAnsi="Times New Roman" w:cs="Times New Roman"/>
              </w:rPr>
              <w:t>Гигиенические</w:t>
            </w:r>
            <w:proofErr w:type="gramEnd"/>
            <w:r w:rsidRPr="001628AD">
              <w:rPr>
                <w:rFonts w:ascii="Times New Roman" w:hAnsi="Times New Roman" w:cs="Times New Roman"/>
              </w:rPr>
              <w:t xml:space="preserve">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56518B" w:rsidRPr="00C612B3" w:rsidTr="0056518B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1628AD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56518B" w:rsidRPr="00C612B3" w:rsidTr="0056518B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1628AD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Самоконтроль в процессе занятий физической </w:t>
            </w:r>
            <w:r w:rsidRPr="001628AD">
              <w:rPr>
                <w:rFonts w:ascii="Times New Roman" w:hAnsi="Times New Roman" w:cs="Times New Roman"/>
              </w:rPr>
              <w:lastRenderedPageBreak/>
              <w:t>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56518B" w:rsidRPr="00C612B3" w:rsidTr="0056518B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1628AD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56518B" w:rsidRPr="00C612B3" w:rsidTr="0056518B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1628AD" w:rsidRDefault="0056518B" w:rsidP="0056518B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B" w:rsidRPr="00AE5440" w:rsidRDefault="0056518B" w:rsidP="0056518B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56518B" w:rsidRPr="00C612B3" w:rsidTr="0056518B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1628AD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56518B" w:rsidRPr="00C612B3" w:rsidTr="0056518B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1628AD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56518B" w:rsidRPr="00C612B3" w:rsidTr="0056518B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18B" w:rsidRPr="0051479E" w:rsidRDefault="0056518B" w:rsidP="0056518B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1628AD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56518B" w:rsidRPr="00C612B3" w:rsidTr="0056518B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Учебно-трениро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вочный</w:t>
            </w:r>
          </w:p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этап (этап спортивной 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1628AD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56518B" w:rsidRPr="00C612B3" w:rsidTr="0056518B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8B" w:rsidRPr="001628AD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B" w:rsidRPr="00C612B3" w:rsidRDefault="0056518B" w:rsidP="0056518B">
            <w:pPr>
              <w:pStyle w:val="ad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56518B" w:rsidRPr="00C612B3" w:rsidTr="0056518B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8B" w:rsidRPr="001628AD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B" w:rsidRPr="003B175D" w:rsidRDefault="0056518B" w:rsidP="0056518B">
            <w:pPr>
              <w:pStyle w:val="ad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e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e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e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56518B" w:rsidRPr="00C612B3" w:rsidTr="0056518B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1628AD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B" w:rsidRPr="00C612B3" w:rsidRDefault="0056518B" w:rsidP="0056518B">
            <w:pPr>
              <w:pStyle w:val="ad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e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 xml:space="preserve">Расписание учебно-тренировочного и учебного процесса. </w:t>
            </w:r>
          </w:p>
        </w:tc>
      </w:tr>
      <w:tr w:rsidR="0056518B" w:rsidRPr="00BF51AC" w:rsidTr="0056518B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8B" w:rsidRPr="001628AD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B" w:rsidRPr="00BF51AC" w:rsidRDefault="0056518B" w:rsidP="0056518B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56518B" w:rsidRPr="00C612B3" w:rsidTr="0056518B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8B" w:rsidRPr="001628AD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</w:t>
            </w:r>
            <w:r w:rsidRPr="001628AD">
              <w:rPr>
                <w:rFonts w:ascii="Times New Roman" w:hAnsi="Times New Roman" w:cs="Times New Roman"/>
              </w:rPr>
              <w:lastRenderedPageBreak/>
              <w:t>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lastRenderedPageBreak/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56518B" w:rsidRPr="00C612B3" w:rsidTr="0056518B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1628AD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56518B" w:rsidRPr="00C612B3" w:rsidTr="0056518B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1628AD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</w:t>
            </w:r>
            <w:proofErr w:type="gramStart"/>
            <w:r w:rsidRPr="00C612B3">
              <w:rPr>
                <w:rFonts w:ascii="Times New Roman" w:hAnsi="Times New Roman" w:cs="Times New Roman"/>
              </w:rPr>
              <w:t>ь-</w:t>
            </w:r>
            <w:proofErr w:type="gramEnd"/>
            <w:r w:rsidRPr="00C612B3">
              <w:rPr>
                <w:rFonts w:ascii="Times New Roman" w:hAnsi="Times New Roman" w:cs="Times New Roman"/>
              </w:rPr>
              <w:t xml:space="preserve">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56518B" w:rsidRPr="00C612B3" w:rsidTr="0056518B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1628AD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56518B" w:rsidRPr="00C612B3" w:rsidTr="0056518B">
        <w:trPr>
          <w:trHeight w:val="164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1628AD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8B" w:rsidRPr="00C612B3" w:rsidRDefault="0056518B" w:rsidP="0056518B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</w:tbl>
    <w:p w:rsidR="005D7A51" w:rsidRPr="005D7A51" w:rsidRDefault="005D7A51" w:rsidP="00B24255">
      <w:pPr>
        <w:pStyle w:val="Default"/>
        <w:spacing w:line="360" w:lineRule="auto"/>
        <w:jc w:val="center"/>
        <w:rPr>
          <w:sz w:val="28"/>
          <w:szCs w:val="28"/>
        </w:rPr>
      </w:pPr>
    </w:p>
    <w:sectPr w:rsidR="005D7A51" w:rsidRPr="005D7A51" w:rsidSect="005D7A5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F1F" w:rsidRDefault="00AB6F1F" w:rsidP="0073348B">
      <w:pPr>
        <w:spacing w:after="0" w:line="240" w:lineRule="auto"/>
      </w:pPr>
      <w:r>
        <w:separator/>
      </w:r>
    </w:p>
  </w:endnote>
  <w:endnote w:type="continuationSeparator" w:id="0">
    <w:p w:rsidR="00AB6F1F" w:rsidRDefault="00AB6F1F" w:rsidP="00733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F1F" w:rsidRDefault="00AB6F1F" w:rsidP="0073348B">
      <w:pPr>
        <w:spacing w:after="0" w:line="240" w:lineRule="auto"/>
      </w:pPr>
      <w:r>
        <w:separator/>
      </w:r>
    </w:p>
  </w:footnote>
  <w:footnote w:type="continuationSeparator" w:id="0">
    <w:p w:rsidR="00AB6F1F" w:rsidRDefault="00AB6F1F" w:rsidP="00733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25B" w:rsidRDefault="0007125B">
    <w:pPr>
      <w:pStyle w:val="a5"/>
    </w:pPr>
  </w:p>
  <w:p w:rsidR="0007125B" w:rsidRDefault="0007125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649C"/>
    <w:multiLevelType w:val="hybridMultilevel"/>
    <w:tmpl w:val="A03A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26B3C"/>
    <w:multiLevelType w:val="hybridMultilevel"/>
    <w:tmpl w:val="E9865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6563"/>
    <w:multiLevelType w:val="multilevel"/>
    <w:tmpl w:val="DC204F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43D0D4E"/>
    <w:multiLevelType w:val="hybridMultilevel"/>
    <w:tmpl w:val="B680D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D25867"/>
    <w:multiLevelType w:val="hybridMultilevel"/>
    <w:tmpl w:val="B7445B86"/>
    <w:lvl w:ilvl="0" w:tplc="AE44E8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E17D8D"/>
    <w:multiLevelType w:val="hybridMultilevel"/>
    <w:tmpl w:val="CE3EC984"/>
    <w:lvl w:ilvl="0" w:tplc="8396B97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4849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B008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2436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280C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56DC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3EDE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2E9E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860F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1DE6CB9"/>
    <w:multiLevelType w:val="hybridMultilevel"/>
    <w:tmpl w:val="76E6EC72"/>
    <w:lvl w:ilvl="0" w:tplc="95DCB31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24F35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2BE103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F43FE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38622C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AEB87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C0BFF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9E32E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FE3F3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8532355"/>
    <w:multiLevelType w:val="hybridMultilevel"/>
    <w:tmpl w:val="AB043DFA"/>
    <w:lvl w:ilvl="0" w:tplc="26C0093C">
      <w:start w:val="1"/>
      <w:numFmt w:val="decimal"/>
      <w:lvlText w:val="%1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7A3C8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649BB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20D64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5632F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14DB3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AD70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B6C80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5A35A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51409ED"/>
    <w:multiLevelType w:val="multilevel"/>
    <w:tmpl w:val="775EE0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4" w:hanging="2160"/>
      </w:pPr>
      <w:rPr>
        <w:rFonts w:hint="default"/>
      </w:rPr>
    </w:lvl>
  </w:abstractNum>
  <w:abstractNum w:abstractNumId="10">
    <w:nsid w:val="35F77436"/>
    <w:multiLevelType w:val="hybridMultilevel"/>
    <w:tmpl w:val="487876B2"/>
    <w:lvl w:ilvl="0" w:tplc="92EA91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8570EF8"/>
    <w:multiLevelType w:val="hybridMultilevel"/>
    <w:tmpl w:val="06986BC8"/>
    <w:lvl w:ilvl="0" w:tplc="49BE4D24">
      <w:start w:val="1"/>
      <w:numFmt w:val="decimal"/>
      <w:lvlText w:val="%1."/>
      <w:lvlJc w:val="left"/>
      <w:pPr>
        <w:ind w:left="1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4EE80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FC1B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CC4BB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5659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CE83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78A69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C675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D2B20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B4752F3"/>
    <w:multiLevelType w:val="hybridMultilevel"/>
    <w:tmpl w:val="E16A38B8"/>
    <w:lvl w:ilvl="0" w:tplc="393C39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D3A1C58"/>
    <w:multiLevelType w:val="multilevel"/>
    <w:tmpl w:val="0556104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64009"/>
    <w:multiLevelType w:val="hybridMultilevel"/>
    <w:tmpl w:val="9034C082"/>
    <w:lvl w:ilvl="0" w:tplc="36C8F2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B386D23"/>
    <w:multiLevelType w:val="hybridMultilevel"/>
    <w:tmpl w:val="5BB6E6D6"/>
    <w:lvl w:ilvl="0" w:tplc="4C76DC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AA32D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904DA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224862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DC6A94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12E0D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9C020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BAE87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EAE38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BC727CD"/>
    <w:multiLevelType w:val="multilevel"/>
    <w:tmpl w:val="41DE50A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33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C2421FE"/>
    <w:multiLevelType w:val="hybridMultilevel"/>
    <w:tmpl w:val="AE241518"/>
    <w:lvl w:ilvl="0" w:tplc="8A9AAA0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92F73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C890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08A80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9863B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8FA49F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48AD8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35606F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2E01E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EB3560D"/>
    <w:multiLevelType w:val="multilevel"/>
    <w:tmpl w:val="DA7C7C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E64D9"/>
    <w:multiLevelType w:val="hybridMultilevel"/>
    <w:tmpl w:val="39DE8646"/>
    <w:lvl w:ilvl="0" w:tplc="F350C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036558A"/>
    <w:multiLevelType w:val="hybridMultilevel"/>
    <w:tmpl w:val="A51CB306"/>
    <w:lvl w:ilvl="0" w:tplc="9ABEE95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AA8FF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C6538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3E0D6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A883D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6212C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20360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341DC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184B0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40850AB"/>
    <w:multiLevelType w:val="hybridMultilevel"/>
    <w:tmpl w:val="FDC8AE08"/>
    <w:lvl w:ilvl="0" w:tplc="031236A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2A69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F22BDE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FC1D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4C47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E211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F86CE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3420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0EB2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6244554"/>
    <w:multiLevelType w:val="multilevel"/>
    <w:tmpl w:val="11985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3">
    <w:nsid w:val="6EA61D05"/>
    <w:multiLevelType w:val="multilevel"/>
    <w:tmpl w:val="DD769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0063D6"/>
    <w:multiLevelType w:val="hybridMultilevel"/>
    <w:tmpl w:val="65D4ED3C"/>
    <w:lvl w:ilvl="0" w:tplc="C57813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B1A6321"/>
    <w:multiLevelType w:val="hybridMultilevel"/>
    <w:tmpl w:val="EC54D6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2"/>
  </w:num>
  <w:num w:numId="3">
    <w:abstractNumId w:val="4"/>
  </w:num>
  <w:num w:numId="4">
    <w:abstractNumId w:val="19"/>
  </w:num>
  <w:num w:numId="5">
    <w:abstractNumId w:val="24"/>
  </w:num>
  <w:num w:numId="6">
    <w:abstractNumId w:val="12"/>
  </w:num>
  <w:num w:numId="7">
    <w:abstractNumId w:val="14"/>
  </w:num>
  <w:num w:numId="8">
    <w:abstractNumId w:val="10"/>
  </w:num>
  <w:num w:numId="9">
    <w:abstractNumId w:val="0"/>
  </w:num>
  <w:num w:numId="10">
    <w:abstractNumId w:val="20"/>
  </w:num>
  <w:num w:numId="11">
    <w:abstractNumId w:val="2"/>
  </w:num>
  <w:num w:numId="12">
    <w:abstractNumId w:val="15"/>
  </w:num>
  <w:num w:numId="13">
    <w:abstractNumId w:val="21"/>
  </w:num>
  <w:num w:numId="14">
    <w:abstractNumId w:val="9"/>
  </w:num>
  <w:num w:numId="15">
    <w:abstractNumId w:val="6"/>
  </w:num>
  <w:num w:numId="16">
    <w:abstractNumId w:val="17"/>
  </w:num>
  <w:num w:numId="17">
    <w:abstractNumId w:val="3"/>
  </w:num>
  <w:num w:numId="18">
    <w:abstractNumId w:val="11"/>
  </w:num>
  <w:num w:numId="19">
    <w:abstractNumId w:val="5"/>
  </w:num>
  <w:num w:numId="20">
    <w:abstractNumId w:val="8"/>
  </w:num>
  <w:num w:numId="21">
    <w:abstractNumId w:val="16"/>
  </w:num>
  <w:num w:numId="22">
    <w:abstractNumId w:val="25"/>
  </w:num>
  <w:num w:numId="23">
    <w:abstractNumId w:val="23"/>
  </w:num>
  <w:num w:numId="24">
    <w:abstractNumId w:val="13"/>
  </w:num>
  <w:num w:numId="25">
    <w:abstractNumId w:val="18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583A"/>
    <w:rsid w:val="00001025"/>
    <w:rsid w:val="00005162"/>
    <w:rsid w:val="0003414A"/>
    <w:rsid w:val="00044D98"/>
    <w:rsid w:val="000510D5"/>
    <w:rsid w:val="000656FC"/>
    <w:rsid w:val="0007125B"/>
    <w:rsid w:val="0007247F"/>
    <w:rsid w:val="00084BB7"/>
    <w:rsid w:val="000A6B4E"/>
    <w:rsid w:val="000D1BF9"/>
    <w:rsid w:val="000D3C1F"/>
    <w:rsid w:val="00102B90"/>
    <w:rsid w:val="001158D4"/>
    <w:rsid w:val="00123F89"/>
    <w:rsid w:val="00140F6A"/>
    <w:rsid w:val="00146214"/>
    <w:rsid w:val="0019306E"/>
    <w:rsid w:val="001C138A"/>
    <w:rsid w:val="001C78E7"/>
    <w:rsid w:val="001D7036"/>
    <w:rsid w:val="001F0A93"/>
    <w:rsid w:val="001F70A8"/>
    <w:rsid w:val="00230F44"/>
    <w:rsid w:val="0023228B"/>
    <w:rsid w:val="00232859"/>
    <w:rsid w:val="00236328"/>
    <w:rsid w:val="00290B44"/>
    <w:rsid w:val="002A5464"/>
    <w:rsid w:val="002B2A16"/>
    <w:rsid w:val="002C7BD4"/>
    <w:rsid w:val="002E066E"/>
    <w:rsid w:val="002E5276"/>
    <w:rsid w:val="00302EC7"/>
    <w:rsid w:val="00327EFC"/>
    <w:rsid w:val="0033283C"/>
    <w:rsid w:val="00335A27"/>
    <w:rsid w:val="00345AFB"/>
    <w:rsid w:val="0035635A"/>
    <w:rsid w:val="00374723"/>
    <w:rsid w:val="00390492"/>
    <w:rsid w:val="00394788"/>
    <w:rsid w:val="003A0655"/>
    <w:rsid w:val="003A294F"/>
    <w:rsid w:val="003A6712"/>
    <w:rsid w:val="003B1DFA"/>
    <w:rsid w:val="003B4996"/>
    <w:rsid w:val="003B68B3"/>
    <w:rsid w:val="003D0D18"/>
    <w:rsid w:val="003E20BD"/>
    <w:rsid w:val="003F6D34"/>
    <w:rsid w:val="00423B80"/>
    <w:rsid w:val="00434E89"/>
    <w:rsid w:val="004376F0"/>
    <w:rsid w:val="00446E4C"/>
    <w:rsid w:val="00454916"/>
    <w:rsid w:val="00473B2D"/>
    <w:rsid w:val="004B0490"/>
    <w:rsid w:val="004C14B8"/>
    <w:rsid w:val="004C38E7"/>
    <w:rsid w:val="004C7272"/>
    <w:rsid w:val="00500ACE"/>
    <w:rsid w:val="00517C3D"/>
    <w:rsid w:val="00524C0E"/>
    <w:rsid w:val="0054674F"/>
    <w:rsid w:val="0056518B"/>
    <w:rsid w:val="00575665"/>
    <w:rsid w:val="005940F4"/>
    <w:rsid w:val="005B331C"/>
    <w:rsid w:val="005B6F59"/>
    <w:rsid w:val="005D0187"/>
    <w:rsid w:val="005D4C81"/>
    <w:rsid w:val="005D7A51"/>
    <w:rsid w:val="005E7C80"/>
    <w:rsid w:val="006366B9"/>
    <w:rsid w:val="0064435D"/>
    <w:rsid w:val="00645657"/>
    <w:rsid w:val="00647A7F"/>
    <w:rsid w:val="00666DF4"/>
    <w:rsid w:val="00693AFD"/>
    <w:rsid w:val="00695310"/>
    <w:rsid w:val="006B3C23"/>
    <w:rsid w:val="006E02C1"/>
    <w:rsid w:val="006E6CE6"/>
    <w:rsid w:val="006F7663"/>
    <w:rsid w:val="0070172A"/>
    <w:rsid w:val="00704F98"/>
    <w:rsid w:val="00723B55"/>
    <w:rsid w:val="0073348B"/>
    <w:rsid w:val="007505D7"/>
    <w:rsid w:val="00762B46"/>
    <w:rsid w:val="00770B14"/>
    <w:rsid w:val="00772425"/>
    <w:rsid w:val="007829C6"/>
    <w:rsid w:val="007C1B06"/>
    <w:rsid w:val="007E1AEC"/>
    <w:rsid w:val="007F377F"/>
    <w:rsid w:val="0080512C"/>
    <w:rsid w:val="00821119"/>
    <w:rsid w:val="00852886"/>
    <w:rsid w:val="008725A2"/>
    <w:rsid w:val="0088107F"/>
    <w:rsid w:val="0088660D"/>
    <w:rsid w:val="008B1744"/>
    <w:rsid w:val="008B24B2"/>
    <w:rsid w:val="008B56DE"/>
    <w:rsid w:val="008C110E"/>
    <w:rsid w:val="008C26FE"/>
    <w:rsid w:val="008C4700"/>
    <w:rsid w:val="008C667C"/>
    <w:rsid w:val="008D08FF"/>
    <w:rsid w:val="008F697C"/>
    <w:rsid w:val="0093256D"/>
    <w:rsid w:val="00961D71"/>
    <w:rsid w:val="00964B78"/>
    <w:rsid w:val="00980E72"/>
    <w:rsid w:val="00990550"/>
    <w:rsid w:val="009D3D97"/>
    <w:rsid w:val="009E5EF8"/>
    <w:rsid w:val="009E6620"/>
    <w:rsid w:val="00A01CB8"/>
    <w:rsid w:val="00A12F1D"/>
    <w:rsid w:val="00A206BF"/>
    <w:rsid w:val="00A20BD8"/>
    <w:rsid w:val="00A262B8"/>
    <w:rsid w:val="00A37D24"/>
    <w:rsid w:val="00A54DE2"/>
    <w:rsid w:val="00A719E8"/>
    <w:rsid w:val="00A87308"/>
    <w:rsid w:val="00AB6F1F"/>
    <w:rsid w:val="00AD5E19"/>
    <w:rsid w:val="00AD7CA4"/>
    <w:rsid w:val="00AF385C"/>
    <w:rsid w:val="00AF751F"/>
    <w:rsid w:val="00B04C00"/>
    <w:rsid w:val="00B24255"/>
    <w:rsid w:val="00B267B5"/>
    <w:rsid w:val="00B408DF"/>
    <w:rsid w:val="00B93FD5"/>
    <w:rsid w:val="00BA3E01"/>
    <w:rsid w:val="00BA512E"/>
    <w:rsid w:val="00BB7615"/>
    <w:rsid w:val="00BC7C83"/>
    <w:rsid w:val="00BF2488"/>
    <w:rsid w:val="00C27158"/>
    <w:rsid w:val="00C50536"/>
    <w:rsid w:val="00C6634F"/>
    <w:rsid w:val="00C7583A"/>
    <w:rsid w:val="00CB0C8C"/>
    <w:rsid w:val="00CB2F6E"/>
    <w:rsid w:val="00CB6A03"/>
    <w:rsid w:val="00CC68EB"/>
    <w:rsid w:val="00CE3D3E"/>
    <w:rsid w:val="00CF7DF6"/>
    <w:rsid w:val="00D331DC"/>
    <w:rsid w:val="00D676CD"/>
    <w:rsid w:val="00D75395"/>
    <w:rsid w:val="00D828C4"/>
    <w:rsid w:val="00D84E8F"/>
    <w:rsid w:val="00D96E1B"/>
    <w:rsid w:val="00DA6E05"/>
    <w:rsid w:val="00DB0171"/>
    <w:rsid w:val="00DC1EEB"/>
    <w:rsid w:val="00DC2434"/>
    <w:rsid w:val="00DF380A"/>
    <w:rsid w:val="00DF383D"/>
    <w:rsid w:val="00E10670"/>
    <w:rsid w:val="00E1198C"/>
    <w:rsid w:val="00E129AB"/>
    <w:rsid w:val="00E159BA"/>
    <w:rsid w:val="00E256EB"/>
    <w:rsid w:val="00E2682B"/>
    <w:rsid w:val="00E64613"/>
    <w:rsid w:val="00E76850"/>
    <w:rsid w:val="00E77C53"/>
    <w:rsid w:val="00E8458A"/>
    <w:rsid w:val="00E9271D"/>
    <w:rsid w:val="00E930EC"/>
    <w:rsid w:val="00EB2C72"/>
    <w:rsid w:val="00EF7BA0"/>
    <w:rsid w:val="00F24E0F"/>
    <w:rsid w:val="00F44C61"/>
    <w:rsid w:val="00F504EE"/>
    <w:rsid w:val="00F50CB9"/>
    <w:rsid w:val="00F614F7"/>
    <w:rsid w:val="00FA380A"/>
    <w:rsid w:val="00FE39BF"/>
    <w:rsid w:val="00FE7674"/>
    <w:rsid w:val="00FF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71D"/>
  </w:style>
  <w:style w:type="paragraph" w:styleId="1">
    <w:name w:val="heading 1"/>
    <w:basedOn w:val="a"/>
    <w:next w:val="a"/>
    <w:link w:val="10"/>
    <w:qFormat/>
    <w:rsid w:val="00990550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8730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E20BD"/>
    <w:pPr>
      <w:ind w:left="720"/>
      <w:contextualSpacing/>
    </w:pPr>
  </w:style>
  <w:style w:type="table" w:styleId="a4">
    <w:name w:val="Table Grid"/>
    <w:basedOn w:val="a1"/>
    <w:uiPriority w:val="39"/>
    <w:rsid w:val="00B04C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733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73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3348B"/>
  </w:style>
  <w:style w:type="paragraph" w:styleId="a7">
    <w:name w:val="footer"/>
    <w:basedOn w:val="a"/>
    <w:link w:val="a8"/>
    <w:uiPriority w:val="99"/>
    <w:semiHidden/>
    <w:unhideWhenUsed/>
    <w:rsid w:val="0073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348B"/>
  </w:style>
  <w:style w:type="character" w:styleId="a9">
    <w:name w:val="Hyperlink"/>
    <w:basedOn w:val="a0"/>
    <w:uiPriority w:val="99"/>
    <w:unhideWhenUsed/>
    <w:rsid w:val="008C4700"/>
    <w:rPr>
      <w:color w:val="0000FF" w:themeColor="hyperlink"/>
      <w:u w:val="single"/>
    </w:rPr>
  </w:style>
  <w:style w:type="table" w:customStyle="1" w:styleId="TableGrid">
    <w:name w:val="TableGrid"/>
    <w:rsid w:val="008B24B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2C7BD4"/>
    <w:pPr>
      <w:spacing w:after="0" w:line="265" w:lineRule="auto"/>
    </w:pPr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2C7BD4"/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mark">
    <w:name w:val="footnote mark"/>
    <w:hidden/>
    <w:rsid w:val="002C7BD4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Normal">
    <w:name w:val="Table Normal"/>
    <w:uiPriority w:val="2"/>
    <w:semiHidden/>
    <w:qFormat/>
    <w:rsid w:val="003A294F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23F89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a">
    <w:name w:val="No Spacing"/>
    <w:uiPriority w:val="1"/>
    <w:qFormat/>
    <w:rsid w:val="00DA6E05"/>
    <w:pPr>
      <w:suppressAutoHyphens/>
      <w:spacing w:after="0" w:line="240" w:lineRule="auto"/>
    </w:pPr>
    <w:rPr>
      <w:rFonts w:ascii="Calibri" w:eastAsia="Calibri" w:hAnsi="Calibri" w:cs="Calibri"/>
      <w:color w:val="000000"/>
      <w:lang w:eastAsia="zh-CN"/>
    </w:rPr>
  </w:style>
  <w:style w:type="paragraph" w:styleId="ab">
    <w:name w:val="Body Text"/>
    <w:basedOn w:val="a"/>
    <w:link w:val="ac"/>
    <w:rsid w:val="00DA6E05"/>
    <w:pPr>
      <w:suppressAutoHyphens/>
      <w:spacing w:after="140"/>
    </w:pPr>
    <w:rPr>
      <w:rFonts w:ascii="Calibri" w:eastAsia="Calibri" w:hAnsi="Calibri" w:cs="Calibri"/>
      <w:color w:val="000000"/>
      <w:lang w:eastAsia="zh-CN"/>
    </w:rPr>
  </w:style>
  <w:style w:type="character" w:customStyle="1" w:styleId="ac">
    <w:name w:val="Основной текст Знак"/>
    <w:basedOn w:val="a0"/>
    <w:link w:val="ab"/>
    <w:rsid w:val="00DA6E05"/>
    <w:rPr>
      <w:rFonts w:ascii="Calibri" w:eastAsia="Calibri" w:hAnsi="Calibri" w:cs="Calibri"/>
      <w:color w:val="000000"/>
      <w:lang w:eastAsia="zh-CN"/>
    </w:rPr>
  </w:style>
  <w:style w:type="paragraph" w:customStyle="1" w:styleId="ConsPlusNormal">
    <w:name w:val="ConsPlusNormal"/>
    <w:qFormat/>
    <w:rsid w:val="00DA6E05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customStyle="1" w:styleId="ConsPlusNonformat">
    <w:name w:val="ConsPlusNonformat"/>
    <w:qFormat/>
    <w:rsid w:val="00230F44"/>
    <w:pPr>
      <w:suppressAutoHyphens/>
      <w:spacing w:after="0" w:line="240" w:lineRule="auto"/>
    </w:pPr>
    <w:rPr>
      <w:rFonts w:ascii="Courier New" w:eastAsia="Calibri" w:hAnsi="Courier New" w:cs="Courier New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9905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d">
    <w:name w:val="Normal (Web)"/>
    <w:basedOn w:val="a"/>
    <w:uiPriority w:val="99"/>
    <w:unhideWhenUsed/>
    <w:qFormat/>
    <w:rsid w:val="00990550"/>
    <w:pPr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990550"/>
    <w:rPr>
      <w:b/>
      <w:bCs/>
    </w:rPr>
  </w:style>
  <w:style w:type="paragraph" w:customStyle="1" w:styleId="21">
    <w:name w:val="Основной текст (2)1"/>
    <w:basedOn w:val="a"/>
    <w:uiPriority w:val="99"/>
    <w:qFormat/>
    <w:rsid w:val="00704F98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rsid w:val="00A8730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Title"/>
    <w:basedOn w:val="a"/>
    <w:link w:val="af0"/>
    <w:qFormat/>
    <w:rsid w:val="00A873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0">
    <w:name w:val="Название Знак"/>
    <w:basedOn w:val="a0"/>
    <w:link w:val="af"/>
    <w:rsid w:val="00A87308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Cell">
    <w:name w:val="ConsPlusCell"/>
    <w:rsid w:val="00A873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alloon Text"/>
    <w:basedOn w:val="a"/>
    <w:link w:val="af2"/>
    <w:semiHidden/>
    <w:rsid w:val="00A8730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A873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che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787CD-1EDB-4867-AC35-4CAB897B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13424</Words>
  <Characters>76521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EGAIS</dc:creator>
  <cp:lastModifiedBy>User</cp:lastModifiedBy>
  <cp:revision>4</cp:revision>
  <dcterms:created xsi:type="dcterms:W3CDTF">2023-09-27T06:28:00Z</dcterms:created>
  <dcterms:modified xsi:type="dcterms:W3CDTF">2023-12-12T08:29:00Z</dcterms:modified>
</cp:coreProperties>
</file>